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9F" w:rsidRDefault="0010599F" w:rsidP="000D7B65">
      <w:pPr>
        <w:pStyle w:val="5"/>
        <w:jc w:val="center"/>
        <w:rPr>
          <w:rFonts w:ascii="Times New Roman" w:hAnsi="Times New Roman" w:cs="Times New Roman"/>
          <w:b/>
          <w:sz w:val="36"/>
          <w:szCs w:val="24"/>
          <w:lang w:val="ro-RO"/>
        </w:rPr>
      </w:pPr>
    </w:p>
    <w:p w:rsidR="000D7B65" w:rsidRDefault="000D7B65" w:rsidP="000D7B65">
      <w:pPr>
        <w:pStyle w:val="5"/>
        <w:jc w:val="center"/>
        <w:rPr>
          <w:rFonts w:ascii="Times New Roman" w:hAnsi="Times New Roman" w:cs="Times New Roman"/>
          <w:b/>
          <w:sz w:val="36"/>
          <w:szCs w:val="24"/>
          <w:lang w:val="ro-RO"/>
        </w:rPr>
      </w:pPr>
      <w:r w:rsidRPr="0010599F">
        <w:rPr>
          <w:rFonts w:ascii="Times New Roman" w:hAnsi="Times New Roman" w:cs="Times New Roman"/>
          <w:b/>
          <w:sz w:val="36"/>
          <w:szCs w:val="24"/>
          <w:lang w:val="ro-RO"/>
        </w:rPr>
        <w:t>H O T Ă R Î R E</w:t>
      </w:r>
    </w:p>
    <w:p w:rsidR="0010599F" w:rsidRPr="0010599F" w:rsidRDefault="0010599F" w:rsidP="0010599F">
      <w:pPr>
        <w:rPr>
          <w:sz w:val="28"/>
          <w:lang w:val="ro-RO"/>
        </w:rPr>
      </w:pP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8F0FE4" w:rsidRPr="00DE37BF" w:rsidRDefault="0010599F" w:rsidP="008F0FE4">
      <w:pPr>
        <w:pStyle w:val="a7"/>
        <w:ind w:left="0"/>
        <w:jc w:val="center"/>
        <w:rPr>
          <w:b/>
          <w:bCs/>
          <w:sz w:val="24"/>
          <w:szCs w:val="24"/>
          <w:lang w:val="ro-RO"/>
        </w:rPr>
      </w:pPr>
      <w:r w:rsidRPr="00EA0BC1">
        <w:rPr>
          <w:b/>
          <w:sz w:val="28"/>
          <w:szCs w:val="24"/>
          <w:lang w:val="ro-RO"/>
        </w:rPr>
        <w:t>№</w:t>
      </w:r>
      <w:r w:rsidR="008F0FE4" w:rsidRPr="00D65EE7">
        <w:rPr>
          <w:b/>
          <w:sz w:val="28"/>
          <w:szCs w:val="24"/>
          <w:lang w:val="ro-RO"/>
        </w:rPr>
        <w:t xml:space="preserve"> </w:t>
      </w:r>
      <w:r w:rsidR="008F0FE4" w:rsidRPr="00EA0BC1">
        <w:rPr>
          <w:b/>
          <w:sz w:val="28"/>
          <w:szCs w:val="24"/>
          <w:lang w:val="ro-RO"/>
        </w:rPr>
        <w:t>1</w:t>
      </w:r>
      <w:r w:rsidR="00ED67AE" w:rsidRPr="00ED67AE">
        <w:rPr>
          <w:b/>
          <w:sz w:val="28"/>
          <w:szCs w:val="24"/>
          <w:lang w:val="ro-RO"/>
        </w:rPr>
        <w:t>9</w:t>
      </w:r>
      <w:r w:rsidR="008F0FE4" w:rsidRPr="000B3428">
        <w:rPr>
          <w:b/>
          <w:sz w:val="28"/>
          <w:szCs w:val="24"/>
          <w:lang w:val="ro-RO"/>
        </w:rPr>
        <w:tab/>
      </w:r>
      <w:r w:rsidR="008F0FE4" w:rsidRPr="000B3428">
        <w:rPr>
          <w:b/>
          <w:sz w:val="28"/>
          <w:szCs w:val="24"/>
          <w:lang w:val="ro-RO"/>
        </w:rPr>
        <w:tab/>
      </w:r>
      <w:r>
        <w:rPr>
          <w:b/>
          <w:sz w:val="28"/>
          <w:szCs w:val="24"/>
          <w:lang w:val="ro-RO"/>
        </w:rPr>
        <w:tab/>
      </w:r>
      <w:r w:rsidR="008F0FE4" w:rsidRPr="000B3428">
        <w:rPr>
          <w:b/>
          <w:sz w:val="28"/>
          <w:szCs w:val="24"/>
          <w:lang w:val="ro-RO"/>
        </w:rPr>
        <w:tab/>
      </w:r>
      <w:r w:rsidR="008F0FE4" w:rsidRPr="000B3428">
        <w:rPr>
          <w:b/>
          <w:sz w:val="28"/>
          <w:szCs w:val="24"/>
          <w:lang w:val="ro-RO"/>
        </w:rPr>
        <w:tab/>
      </w:r>
      <w:r w:rsidR="008F0FE4" w:rsidRPr="000B3428">
        <w:rPr>
          <w:b/>
          <w:sz w:val="28"/>
          <w:szCs w:val="24"/>
          <w:lang w:val="ro-RO"/>
        </w:rPr>
        <w:tab/>
      </w:r>
      <w:r w:rsidR="008F0FE4" w:rsidRPr="000B3428">
        <w:rPr>
          <w:b/>
          <w:sz w:val="28"/>
          <w:szCs w:val="24"/>
          <w:lang w:val="ro-RO"/>
        </w:rPr>
        <w:tab/>
      </w:r>
      <w:r w:rsidR="008F0FE4">
        <w:rPr>
          <w:b/>
          <w:sz w:val="28"/>
          <w:szCs w:val="24"/>
          <w:lang w:val="ro-RO"/>
        </w:rPr>
        <w:t xml:space="preserve"> </w:t>
      </w:r>
      <w:r w:rsidR="008F0FE4" w:rsidRPr="000B3428">
        <w:rPr>
          <w:b/>
          <w:sz w:val="28"/>
          <w:szCs w:val="24"/>
          <w:lang w:val="ro-RO"/>
        </w:rPr>
        <w:tab/>
      </w:r>
      <w:r w:rsidR="008F0FE4" w:rsidRPr="000B3428">
        <w:rPr>
          <w:b/>
          <w:sz w:val="28"/>
          <w:szCs w:val="24"/>
          <w:lang w:val="ro-RO"/>
        </w:rPr>
        <w:tab/>
      </w:r>
      <w:r w:rsidR="008F0FE4" w:rsidRPr="000B3428">
        <w:rPr>
          <w:b/>
          <w:sz w:val="28"/>
          <w:szCs w:val="24"/>
          <w:lang w:val="ro-RO"/>
        </w:rPr>
        <w:tab/>
      </w:r>
      <w:r w:rsidR="008F0FE4" w:rsidRPr="0010599F">
        <w:rPr>
          <w:b/>
          <w:bCs/>
          <w:sz w:val="28"/>
          <w:szCs w:val="24"/>
          <w:lang w:val="ro-RO"/>
        </w:rPr>
        <w:t>”</w:t>
      </w:r>
      <w:r w:rsidR="00ED67AE" w:rsidRPr="00355361">
        <w:rPr>
          <w:b/>
          <w:bCs/>
          <w:sz w:val="28"/>
          <w:szCs w:val="24"/>
          <w:lang w:val="ro-RO"/>
        </w:rPr>
        <w:t>26</w:t>
      </w:r>
      <w:r w:rsidR="008F0FE4" w:rsidRPr="0010599F">
        <w:rPr>
          <w:b/>
          <w:bCs/>
          <w:sz w:val="28"/>
          <w:szCs w:val="24"/>
          <w:lang w:val="ro-RO"/>
        </w:rPr>
        <w:t xml:space="preserve">” </w:t>
      </w:r>
      <w:r w:rsidRPr="00EA0BC1">
        <w:rPr>
          <w:b/>
          <w:bCs/>
          <w:sz w:val="28"/>
          <w:szCs w:val="24"/>
          <w:lang w:val="ro-RO"/>
        </w:rPr>
        <w:t>noiembrie</w:t>
      </w:r>
      <w:r w:rsidR="008F0FE4" w:rsidRPr="0010599F">
        <w:rPr>
          <w:b/>
          <w:bCs/>
          <w:sz w:val="28"/>
          <w:szCs w:val="24"/>
          <w:lang w:val="ro-RO"/>
        </w:rPr>
        <w:t xml:space="preserve"> 2019</w:t>
      </w:r>
    </w:p>
    <w:p w:rsidR="008F0FE4" w:rsidRPr="00EB79C8" w:rsidRDefault="008F0FE4" w:rsidP="008F0FE4">
      <w:pPr>
        <w:ind w:right="-284"/>
        <w:jc w:val="both"/>
        <w:rPr>
          <w:sz w:val="24"/>
          <w:szCs w:val="24"/>
          <w:lang w:val="ro-RO"/>
        </w:rPr>
      </w:pPr>
    </w:p>
    <w:p w:rsidR="008F0FE4" w:rsidRPr="004A111B" w:rsidRDefault="008F0FE4" w:rsidP="004A111B">
      <w:pPr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Referitor la </w:t>
      </w:r>
      <w:r w:rsidR="00355361">
        <w:rPr>
          <w:sz w:val="24"/>
          <w:szCs w:val="24"/>
          <w:lang w:val="ro-RO"/>
        </w:rPr>
        <w:t xml:space="preserve">aprobarea </w:t>
      </w:r>
      <w:r w:rsidRPr="004A111B">
        <w:rPr>
          <w:sz w:val="24"/>
          <w:szCs w:val="24"/>
          <w:lang w:val="ro-RO"/>
        </w:rPr>
        <w:t>de model a mijloc</w:t>
      </w:r>
      <w:r w:rsidR="0010599F">
        <w:rPr>
          <w:sz w:val="24"/>
          <w:szCs w:val="24"/>
          <w:lang w:val="ro-RO"/>
        </w:rPr>
        <w:t>ului</w:t>
      </w:r>
      <w:r w:rsidRPr="004A111B">
        <w:rPr>
          <w:sz w:val="24"/>
          <w:szCs w:val="24"/>
          <w:lang w:val="ro-RO"/>
        </w:rPr>
        <w:t xml:space="preserve"> de măsurare, importat în </w:t>
      </w:r>
      <w:r w:rsidR="0010599F">
        <w:rPr>
          <w:sz w:val="24"/>
          <w:szCs w:val="24"/>
          <w:lang w:val="ro-RO"/>
        </w:rPr>
        <w:t>exemplar unic</w:t>
      </w:r>
      <w:r w:rsidRPr="004A111B">
        <w:rPr>
          <w:sz w:val="24"/>
          <w:szCs w:val="24"/>
          <w:lang w:val="ro-RO"/>
        </w:rPr>
        <w:t>.</w:t>
      </w:r>
    </w:p>
    <w:p w:rsidR="008F0FE4" w:rsidRPr="004A111B" w:rsidRDefault="008F0FE4" w:rsidP="004A111B">
      <w:pPr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Institutul Național de Metrologie, examinând materialele prezentate pentru </w:t>
      </w:r>
      <w:r w:rsidR="00ED67AE" w:rsidRPr="00ED67AE">
        <w:rPr>
          <w:sz w:val="24"/>
          <w:szCs w:val="24"/>
          <w:lang w:val="ro-RO"/>
        </w:rPr>
        <w:t>aprobarea de model a mijlocului de măsurare, importat în exemplar unic</w:t>
      </w:r>
      <w:r w:rsidRPr="004A111B">
        <w:rPr>
          <w:sz w:val="24"/>
          <w:szCs w:val="24"/>
          <w:lang w:val="ro-RO"/>
        </w:rPr>
        <w:t>, emite următoarea</w:t>
      </w:r>
    </w:p>
    <w:p w:rsidR="008F0FE4" w:rsidRPr="004A111B" w:rsidRDefault="008F0FE4" w:rsidP="004A111B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4A111B">
        <w:rPr>
          <w:b/>
          <w:sz w:val="24"/>
          <w:szCs w:val="24"/>
          <w:lang w:val="ro-RO"/>
        </w:rPr>
        <w:tab/>
      </w:r>
    </w:p>
    <w:p w:rsidR="008F0FE4" w:rsidRPr="004A111B" w:rsidRDefault="008F0FE4" w:rsidP="004A111B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4A111B">
        <w:rPr>
          <w:b/>
          <w:sz w:val="24"/>
          <w:szCs w:val="24"/>
          <w:lang w:val="ro-RO"/>
        </w:rPr>
        <w:t>H O T Ă R Î R E :</w:t>
      </w:r>
    </w:p>
    <w:p w:rsidR="008F0FE4" w:rsidRPr="004A111B" w:rsidRDefault="008F0FE4" w:rsidP="004A111B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</w:p>
    <w:p w:rsidR="008F0FE4" w:rsidRPr="004A111B" w:rsidRDefault="008F0FE4" w:rsidP="004A111B">
      <w:pPr>
        <w:pStyle w:val="a9"/>
        <w:numPr>
          <w:ilvl w:val="0"/>
          <w:numId w:val="5"/>
        </w:numPr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</w:t>
      </w:r>
      <w:r w:rsidR="00ED67AE">
        <w:rPr>
          <w:sz w:val="24"/>
          <w:szCs w:val="24"/>
          <w:lang w:val="ro-RO"/>
        </w:rPr>
        <w:t>aproba modelul</w:t>
      </w:r>
      <w:r w:rsidRPr="004A111B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 w:rsidR="00ED67AE" w:rsidRPr="00ED67AE">
        <w:rPr>
          <w:b/>
          <w:color w:val="000000" w:themeColor="text1"/>
          <w:sz w:val="24"/>
          <w:szCs w:val="24"/>
          <w:lang w:val="ro-RO"/>
        </w:rPr>
        <w:t>APARAT DE MĂSURAT DIMENSIUNI</w:t>
      </w:r>
      <w:r w:rsidR="00ED67AE">
        <w:rPr>
          <w:b/>
          <w:color w:val="000000" w:themeColor="text1"/>
          <w:sz w:val="24"/>
          <w:szCs w:val="24"/>
          <w:lang w:val="ro-RO"/>
        </w:rPr>
        <w:t xml:space="preserve">                       </w:t>
      </w:r>
      <w:r w:rsidR="00ED67AE" w:rsidRPr="00ED67AE">
        <w:rPr>
          <w:b/>
          <w:color w:val="000000" w:themeColor="text1"/>
          <w:sz w:val="24"/>
          <w:szCs w:val="24"/>
          <w:lang w:val="ro-RO"/>
        </w:rPr>
        <w:t xml:space="preserve"> tip Trimble C5</w:t>
      </w:r>
      <w:r w:rsidRPr="004A111B">
        <w:rPr>
          <w:sz w:val="24"/>
          <w:szCs w:val="24"/>
          <w:lang w:val="ro-RO"/>
        </w:rPr>
        <w:t>,</w:t>
      </w:r>
      <w:r w:rsidRPr="004A111B"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 w:rsidR="00ED67AE" w:rsidRPr="00ED67AE">
        <w:rPr>
          <w:sz w:val="24"/>
          <w:szCs w:val="24"/>
          <w:lang w:val="ro-RO"/>
        </w:rPr>
        <w:t>”Nikon-Trimble Co., Ltd.”, Japonia</w:t>
      </w:r>
      <w:r w:rsidRPr="004A111B">
        <w:rPr>
          <w:sz w:val="24"/>
          <w:szCs w:val="24"/>
          <w:lang w:val="ro-RO"/>
        </w:rPr>
        <w:t xml:space="preserve">, cu  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</w:t>
      </w:r>
      <w:r w:rsidR="0010599F" w:rsidRPr="0010599F">
        <w:rPr>
          <w:b/>
          <w:sz w:val="24"/>
          <w:szCs w:val="24"/>
          <w:u w:val="single"/>
          <w:lang w:val="en-US"/>
        </w:rPr>
        <w:t>1</w:t>
      </w:r>
      <w:r w:rsidR="00ED67AE">
        <w:rPr>
          <w:b/>
          <w:sz w:val="24"/>
          <w:szCs w:val="24"/>
          <w:u w:val="single"/>
          <w:lang w:val="en-US"/>
        </w:rPr>
        <w:t>2</w:t>
      </w:r>
      <w:r w:rsidRPr="004A111B">
        <w:rPr>
          <w:b/>
          <w:sz w:val="24"/>
          <w:szCs w:val="24"/>
          <w:u w:val="single"/>
          <w:lang w:val="ro-RO"/>
        </w:rPr>
        <w:t>:2019</w:t>
      </w:r>
      <w:r w:rsidRPr="004A111B">
        <w:rPr>
          <w:b/>
          <w:sz w:val="24"/>
          <w:szCs w:val="24"/>
          <w:lang w:val="ro-RO"/>
        </w:rPr>
        <w:t>.</w:t>
      </w:r>
    </w:p>
    <w:p w:rsidR="008F0FE4" w:rsidRPr="004A111B" w:rsidRDefault="008F0FE4" w:rsidP="004A111B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040</w:t>
      </w:r>
      <w:r w:rsidR="00ED67AE">
        <w:rPr>
          <w:b/>
          <w:sz w:val="24"/>
          <w:szCs w:val="24"/>
          <w:lang w:val="en-US"/>
        </w:rPr>
        <w:t>8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 w:rsidR="00ED67AE" w:rsidRPr="00ED67AE">
        <w:rPr>
          <w:rFonts w:ascii="Times New Roman CYR" w:hAnsi="Times New Roman CYR"/>
          <w:b/>
          <w:sz w:val="24"/>
          <w:szCs w:val="24"/>
          <w:lang w:val="ro-RO"/>
        </w:rPr>
        <w:t>E051043</w:t>
      </w:r>
      <w:r w:rsidRPr="004A111B">
        <w:rPr>
          <w:sz w:val="24"/>
          <w:szCs w:val="24"/>
          <w:lang w:val="ro-RO"/>
        </w:rPr>
        <w:t xml:space="preserve">. </w:t>
      </w:r>
    </w:p>
    <w:p w:rsidR="008F0FE4" w:rsidRPr="004A111B" w:rsidRDefault="008F0FE4" w:rsidP="004A111B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="00ED67AE" w:rsidRPr="00ED67AE">
        <w:rPr>
          <w:b/>
          <w:color w:val="000000" w:themeColor="text1"/>
          <w:sz w:val="24"/>
          <w:szCs w:val="24"/>
          <w:lang w:val="ro-RO"/>
        </w:rPr>
        <w:t>APARAT DE MĂSURAT DIMENSIUNI                        tip Trimble C5</w:t>
      </w:r>
      <w:r w:rsidR="00ED67AE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 w:rsidR="000D3CB5"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 w:rsidRPr="004A111B">
        <w:rPr>
          <w:b/>
          <w:noProof/>
          <w:sz w:val="24"/>
          <w:szCs w:val="24"/>
          <w:lang w:val="ro-RO"/>
        </w:rPr>
        <w:t>12 luni</w:t>
      </w:r>
      <w:r w:rsidRPr="004A111B">
        <w:rPr>
          <w:noProof/>
          <w:sz w:val="24"/>
          <w:szCs w:val="24"/>
          <w:lang w:val="ro-RO"/>
        </w:rPr>
        <w:t xml:space="preserve">,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8F0FE4" w:rsidRPr="004A111B" w:rsidRDefault="008F0FE4" w:rsidP="004A111B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</w:p>
    <w:p w:rsidR="004A111B" w:rsidRDefault="004A111B" w:rsidP="00DF14B6">
      <w:pPr>
        <w:pStyle w:val="1"/>
        <w:jc w:val="left"/>
        <w:rPr>
          <w:b/>
          <w:sz w:val="24"/>
          <w:szCs w:val="24"/>
        </w:rPr>
      </w:pPr>
    </w:p>
    <w:p w:rsidR="000D3CB5" w:rsidRPr="000D3CB5" w:rsidRDefault="000D3CB5" w:rsidP="000D3CB5">
      <w:pPr>
        <w:rPr>
          <w:lang w:val="ro-RO"/>
        </w:rPr>
      </w:pPr>
    </w:p>
    <w:p w:rsidR="004A111B" w:rsidRDefault="004A111B" w:rsidP="00DF14B6">
      <w:pPr>
        <w:pStyle w:val="1"/>
        <w:jc w:val="left"/>
        <w:rPr>
          <w:b/>
          <w:sz w:val="24"/>
          <w:szCs w:val="24"/>
        </w:rPr>
      </w:pPr>
    </w:p>
    <w:p w:rsidR="00700FA4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</w:t>
      </w:r>
      <w:bookmarkStart w:id="0" w:name="_GoBack"/>
      <w:bookmarkEnd w:id="0"/>
      <w:r w:rsidR="0022769A" w:rsidRPr="007D448F">
        <w:rPr>
          <w:b/>
          <w:sz w:val="24"/>
          <w:szCs w:val="24"/>
        </w:rPr>
        <w:t xml:space="preserve">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4A111B" w:rsidRDefault="004A111B" w:rsidP="004A111B">
      <w:pPr>
        <w:rPr>
          <w:lang w:val="ro-RO"/>
        </w:rPr>
      </w:pPr>
    </w:p>
    <w:p w:rsidR="004A111B" w:rsidRDefault="004A111B" w:rsidP="004A111B">
      <w:pPr>
        <w:rPr>
          <w:lang w:val="ro-RO"/>
        </w:rPr>
      </w:pPr>
    </w:p>
    <w:p w:rsidR="004A111B" w:rsidRDefault="004A111B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0D3CB5" w:rsidRDefault="000D3CB5" w:rsidP="004A111B">
      <w:pPr>
        <w:rPr>
          <w:lang w:val="ro-RO"/>
        </w:rPr>
      </w:pPr>
    </w:p>
    <w:p w:rsidR="004A111B" w:rsidRPr="004A111B" w:rsidRDefault="004A111B" w:rsidP="004A111B">
      <w:pPr>
        <w:rPr>
          <w:lang w:val="ro-RO"/>
        </w:rPr>
      </w:pPr>
      <w:r>
        <w:rPr>
          <w:lang w:val="ro-RO"/>
        </w:rPr>
        <w:t>Ex. Berghii Ghennadii</w:t>
      </w:r>
    </w:p>
    <w:sectPr w:rsidR="004A111B" w:rsidRPr="004A111B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A2" w:rsidRDefault="00D052A2" w:rsidP="00131CA7">
      <w:r>
        <w:separator/>
      </w:r>
    </w:p>
  </w:endnote>
  <w:endnote w:type="continuationSeparator" w:id="0">
    <w:p w:rsidR="00D052A2" w:rsidRDefault="00D052A2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F51259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022 </w:t>
    </w:r>
    <w:r w:rsidR="00536342"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A2" w:rsidRDefault="00D052A2" w:rsidP="00131CA7">
      <w:r>
        <w:separator/>
      </w:r>
    </w:p>
  </w:footnote>
  <w:footnote w:type="continuationSeparator" w:id="0">
    <w:p w:rsidR="00D052A2" w:rsidRDefault="00D052A2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Default="00D052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>
          <wp:extent cx="6124755" cy="1034992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052" cy="10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Default="00D052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1D697CC6"/>
    <w:multiLevelType w:val="hybridMultilevel"/>
    <w:tmpl w:val="BB14A074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F133F"/>
    <w:multiLevelType w:val="hybridMultilevel"/>
    <w:tmpl w:val="1CCE5470"/>
    <w:lvl w:ilvl="0" w:tplc="C1322C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4EAD0301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911B83"/>
    <w:multiLevelType w:val="hybridMultilevel"/>
    <w:tmpl w:val="1DC6B0E6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CB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599F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57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5A1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43C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2E4F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361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164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3F6C77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566D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11B"/>
    <w:rsid w:val="004A1B63"/>
    <w:rsid w:val="004A1B9C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0B68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63E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082D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3F9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189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5E9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35A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68A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6BC3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76C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0FE4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8F7E6B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5E7C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75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9749B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6F6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2EF8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A7655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2A2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881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59E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309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0BC1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AE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1259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7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3A2965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2164"/>
    <w:pPr>
      <w:spacing w:after="120"/>
    </w:pPr>
  </w:style>
  <w:style w:type="character" w:customStyle="1" w:styleId="ad">
    <w:name w:val="Основной текст Знак"/>
    <w:basedOn w:val="a0"/>
    <w:link w:val="ac"/>
    <w:rsid w:val="003D2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B304C-457F-44E1-B7FC-864A4EE0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Son of the Sun</cp:lastModifiedBy>
  <cp:revision>32</cp:revision>
  <cp:lastPrinted>2019-11-25T11:25:00Z</cp:lastPrinted>
  <dcterms:created xsi:type="dcterms:W3CDTF">2016-12-28T06:37:00Z</dcterms:created>
  <dcterms:modified xsi:type="dcterms:W3CDTF">2019-11-25T11:27:00Z</dcterms:modified>
</cp:coreProperties>
</file>