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A306" w14:textId="7119CABA" w:rsidR="00FE5667" w:rsidRDefault="00FE5667" w:rsidP="00187A03">
      <w:pPr>
        <w:jc w:val="center"/>
        <w:rPr>
          <w:b/>
          <w:sz w:val="32"/>
          <w:szCs w:val="24"/>
          <w:lang w:val="ro-RO"/>
        </w:rPr>
      </w:pPr>
      <w:r w:rsidRPr="000739CB">
        <w:rPr>
          <w:b/>
          <w:sz w:val="32"/>
          <w:szCs w:val="24"/>
          <w:lang w:val="ro-RO"/>
        </w:rPr>
        <w:t>H O T Ă R Î R E</w:t>
      </w:r>
    </w:p>
    <w:p w14:paraId="05833F9B" w14:textId="5E151F85" w:rsidR="004331D7" w:rsidRPr="00187A03" w:rsidRDefault="004331D7" w:rsidP="00FE5667">
      <w:pPr>
        <w:tabs>
          <w:tab w:val="left" w:pos="1276"/>
        </w:tabs>
        <w:jc w:val="center"/>
        <w:rPr>
          <w:b/>
          <w:sz w:val="16"/>
          <w:szCs w:val="24"/>
          <w:lang w:val="ro-RO"/>
        </w:rPr>
      </w:pPr>
    </w:p>
    <w:p w14:paraId="6F26E050" w14:textId="77777777" w:rsidR="00FE5667" w:rsidRPr="00EB79C8" w:rsidRDefault="00FE5667" w:rsidP="00FE5667">
      <w:pPr>
        <w:tabs>
          <w:tab w:val="left" w:pos="1276"/>
        </w:tabs>
        <w:jc w:val="center"/>
        <w:rPr>
          <w:b/>
          <w:sz w:val="24"/>
          <w:szCs w:val="24"/>
          <w:lang w:val="ro-RO"/>
        </w:rPr>
      </w:pPr>
    </w:p>
    <w:p w14:paraId="60BAE921" w14:textId="1E29F461" w:rsidR="00FE5667" w:rsidRPr="00DE37BF" w:rsidRDefault="005A06B9" w:rsidP="002352D9">
      <w:pPr>
        <w:pStyle w:val="ad"/>
        <w:ind w:left="0"/>
        <w:jc w:val="center"/>
        <w:rPr>
          <w:b/>
          <w:bCs/>
          <w:sz w:val="24"/>
          <w:szCs w:val="24"/>
          <w:lang w:val="ro-RO"/>
        </w:rPr>
      </w:pPr>
      <w:r w:rsidRPr="002352D9">
        <w:rPr>
          <w:b/>
          <w:sz w:val="28"/>
          <w:szCs w:val="24"/>
          <w:lang w:val="en-US"/>
        </w:rPr>
        <w:t>№</w:t>
      </w:r>
      <w:r w:rsidR="000739CB" w:rsidRPr="00D65EE7">
        <w:rPr>
          <w:b/>
          <w:sz w:val="28"/>
          <w:szCs w:val="24"/>
          <w:lang w:val="ro-RO"/>
        </w:rPr>
        <w:t xml:space="preserve"> </w:t>
      </w:r>
      <w:r w:rsidR="00B96519">
        <w:rPr>
          <w:b/>
          <w:sz w:val="28"/>
          <w:szCs w:val="24"/>
          <w:u w:val="single"/>
          <w:lang w:val="ro-RO"/>
        </w:rPr>
        <w:t>1</w:t>
      </w:r>
      <w:r w:rsidR="00E16226">
        <w:rPr>
          <w:b/>
          <w:sz w:val="28"/>
          <w:szCs w:val="24"/>
          <w:u w:val="single"/>
          <w:lang w:val="ro-RO"/>
        </w:rPr>
        <w:t>6</w:t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>
        <w:rPr>
          <w:b/>
          <w:bCs/>
          <w:sz w:val="28"/>
          <w:szCs w:val="24"/>
          <w:lang w:val="ro-RO"/>
        </w:rPr>
        <w:tab/>
      </w:r>
      <w:r w:rsidR="004331D7">
        <w:rPr>
          <w:b/>
          <w:bCs/>
          <w:sz w:val="28"/>
          <w:szCs w:val="24"/>
          <w:lang w:val="ro-RO"/>
        </w:rPr>
        <w:tab/>
      </w:r>
      <w:r w:rsidR="004331D7">
        <w:rPr>
          <w:b/>
          <w:bCs/>
          <w:sz w:val="28"/>
          <w:szCs w:val="24"/>
          <w:lang w:val="ro-RO"/>
        </w:rPr>
        <w:tab/>
      </w:r>
      <w:r w:rsidR="00187A03">
        <w:rPr>
          <w:b/>
          <w:bCs/>
          <w:sz w:val="28"/>
          <w:szCs w:val="24"/>
          <w:lang w:val="ro-RO"/>
        </w:rPr>
        <w:tab/>
      </w:r>
      <w:r w:rsidR="00187A03">
        <w:rPr>
          <w:b/>
          <w:bCs/>
          <w:sz w:val="28"/>
          <w:szCs w:val="24"/>
          <w:lang w:val="ro-RO"/>
        </w:rPr>
        <w:tab/>
      </w:r>
      <w:r w:rsidR="00847224">
        <w:rPr>
          <w:b/>
          <w:bCs/>
          <w:sz w:val="28"/>
          <w:szCs w:val="24"/>
          <w:lang w:val="ro-RO"/>
        </w:rPr>
        <w:t>„</w:t>
      </w:r>
      <w:r w:rsidR="00E16226">
        <w:rPr>
          <w:b/>
          <w:bCs/>
          <w:sz w:val="28"/>
          <w:szCs w:val="24"/>
          <w:u w:val="single"/>
          <w:lang w:val="ro-RO"/>
        </w:rPr>
        <w:t>30</w:t>
      </w:r>
      <w:r w:rsidR="00847224">
        <w:rPr>
          <w:b/>
          <w:bCs/>
          <w:sz w:val="28"/>
          <w:szCs w:val="24"/>
          <w:lang w:val="ro-RO"/>
        </w:rPr>
        <w:t>”</w:t>
      </w:r>
      <w:r w:rsidR="00847224" w:rsidRPr="00847224">
        <w:rPr>
          <w:b/>
          <w:bCs/>
          <w:sz w:val="28"/>
          <w:szCs w:val="24"/>
          <w:lang w:val="en-US"/>
        </w:rPr>
        <w:t xml:space="preserve"> </w:t>
      </w:r>
      <w:r w:rsidR="00E16226">
        <w:rPr>
          <w:b/>
          <w:bCs/>
          <w:sz w:val="28"/>
          <w:szCs w:val="24"/>
          <w:lang w:val="ro-RO"/>
        </w:rPr>
        <w:t>septembrie</w:t>
      </w:r>
      <w:r w:rsidR="00FE5667" w:rsidRPr="00D65EE7">
        <w:rPr>
          <w:b/>
          <w:bCs/>
          <w:sz w:val="28"/>
          <w:szCs w:val="24"/>
          <w:lang w:val="ro-RO"/>
        </w:rPr>
        <w:t xml:space="preserve"> </w:t>
      </w:r>
      <w:r w:rsidR="00FE5667" w:rsidRPr="00D65EE7">
        <w:rPr>
          <w:b/>
          <w:bCs/>
          <w:sz w:val="28"/>
          <w:szCs w:val="24"/>
          <w:u w:val="single"/>
          <w:lang w:val="ro-RO"/>
        </w:rPr>
        <w:t>20</w:t>
      </w:r>
      <w:r w:rsidR="002352D9">
        <w:rPr>
          <w:b/>
          <w:bCs/>
          <w:sz w:val="28"/>
          <w:szCs w:val="24"/>
          <w:u w:val="single"/>
          <w:lang w:val="ro-RO"/>
        </w:rPr>
        <w:t>2</w:t>
      </w:r>
      <w:r w:rsidR="00505615">
        <w:rPr>
          <w:b/>
          <w:bCs/>
          <w:sz w:val="28"/>
          <w:szCs w:val="24"/>
          <w:u w:val="single"/>
          <w:lang w:val="ro-RO"/>
        </w:rPr>
        <w:t>1</w:t>
      </w:r>
    </w:p>
    <w:p w14:paraId="7D8E7DDD" w14:textId="77777777" w:rsidR="00FE5667" w:rsidRPr="00187A03" w:rsidRDefault="00FE5667" w:rsidP="00FE5667">
      <w:pPr>
        <w:ind w:right="-284"/>
        <w:jc w:val="both"/>
        <w:rPr>
          <w:sz w:val="8"/>
          <w:szCs w:val="24"/>
          <w:lang w:val="ro-RO"/>
        </w:rPr>
      </w:pPr>
    </w:p>
    <w:p w14:paraId="5E7F702F" w14:textId="77777777" w:rsidR="000739CB" w:rsidRPr="00187A03" w:rsidRDefault="000739CB" w:rsidP="00FE5667">
      <w:pPr>
        <w:ind w:right="-284"/>
        <w:jc w:val="both"/>
        <w:rPr>
          <w:color w:val="000000"/>
          <w:sz w:val="16"/>
          <w:szCs w:val="24"/>
          <w:lang w:val="ro-RO"/>
        </w:rPr>
      </w:pPr>
    </w:p>
    <w:p w14:paraId="144506E7" w14:textId="77777777" w:rsidR="00505615" w:rsidRDefault="00505615" w:rsidP="00DE37BF">
      <w:pPr>
        <w:jc w:val="both"/>
        <w:rPr>
          <w:color w:val="000000"/>
          <w:sz w:val="24"/>
          <w:szCs w:val="24"/>
          <w:lang w:val="ro-RO"/>
        </w:rPr>
      </w:pPr>
    </w:p>
    <w:p w14:paraId="59FFA04D" w14:textId="70E2986E" w:rsidR="00FE5667" w:rsidRPr="00A23B90" w:rsidRDefault="00FE5667" w:rsidP="00505615">
      <w:pPr>
        <w:spacing w:line="276" w:lineRule="auto"/>
        <w:jc w:val="both"/>
        <w:rPr>
          <w:color w:val="000000"/>
          <w:sz w:val="24"/>
          <w:szCs w:val="24"/>
          <w:lang w:val="ro-RO"/>
        </w:rPr>
      </w:pPr>
      <w:r w:rsidRPr="00A23B90">
        <w:rPr>
          <w:color w:val="000000"/>
          <w:sz w:val="24"/>
          <w:szCs w:val="24"/>
          <w:lang w:val="ro-RO"/>
        </w:rPr>
        <w:t xml:space="preserve">Referitor la </w:t>
      </w:r>
      <w:r w:rsidR="00505615">
        <w:rPr>
          <w:color w:val="000000"/>
          <w:sz w:val="24"/>
          <w:szCs w:val="24"/>
          <w:lang w:val="ro-RO"/>
        </w:rPr>
        <w:t>aprobarea de model a mijloacelor de măsurare, importate în loturi mici</w:t>
      </w:r>
      <w:r w:rsidR="002A2E2D">
        <w:rPr>
          <w:color w:val="000000"/>
          <w:sz w:val="24"/>
          <w:szCs w:val="24"/>
          <w:lang w:val="ro-RO"/>
        </w:rPr>
        <w:t>.</w:t>
      </w:r>
    </w:p>
    <w:p w14:paraId="56D619FB" w14:textId="3FFEB823" w:rsidR="00FE5667" w:rsidRPr="00A23B90" w:rsidRDefault="00FE5667" w:rsidP="00505615">
      <w:pPr>
        <w:spacing w:line="276" w:lineRule="auto"/>
        <w:jc w:val="both"/>
        <w:rPr>
          <w:sz w:val="24"/>
          <w:szCs w:val="24"/>
          <w:lang w:val="ro-RO"/>
        </w:rPr>
      </w:pPr>
      <w:r w:rsidRPr="00A23B90">
        <w:rPr>
          <w:sz w:val="24"/>
          <w:szCs w:val="24"/>
          <w:lang w:val="ro-RO"/>
        </w:rPr>
        <w:t xml:space="preserve">Institutul Naţional de Metrologie, examinând materialele prezentate pentru </w:t>
      </w:r>
      <w:r w:rsidR="00505615" w:rsidRPr="00505615">
        <w:rPr>
          <w:sz w:val="24"/>
          <w:szCs w:val="24"/>
          <w:lang w:val="ro-RO"/>
        </w:rPr>
        <w:t>aprobarea de model a mijloacelor de măsurare, importate în loturi mici</w:t>
      </w:r>
      <w:r w:rsidRPr="00A23B90">
        <w:rPr>
          <w:sz w:val="24"/>
          <w:szCs w:val="24"/>
          <w:lang w:val="ro-RO"/>
        </w:rPr>
        <w:t>, emite următoarea</w:t>
      </w:r>
    </w:p>
    <w:p w14:paraId="6EAF92FD" w14:textId="77777777" w:rsidR="00FE5667" w:rsidRPr="00A23B90" w:rsidRDefault="00FE5667" w:rsidP="00DE37BF">
      <w:pPr>
        <w:jc w:val="both"/>
        <w:rPr>
          <w:sz w:val="24"/>
          <w:szCs w:val="24"/>
          <w:lang w:val="ro-RO"/>
        </w:rPr>
      </w:pPr>
    </w:p>
    <w:p w14:paraId="60A6E7D3" w14:textId="77777777" w:rsidR="00FE5667" w:rsidRPr="000739CB" w:rsidRDefault="000739CB" w:rsidP="00FE5667">
      <w:pPr>
        <w:ind w:right="-284"/>
        <w:jc w:val="center"/>
        <w:rPr>
          <w:b/>
          <w:color w:val="000000"/>
          <w:sz w:val="28"/>
          <w:szCs w:val="24"/>
          <w:lang w:val="ro-RO"/>
        </w:rPr>
      </w:pPr>
      <w:r>
        <w:rPr>
          <w:b/>
          <w:color w:val="000000"/>
          <w:sz w:val="28"/>
          <w:szCs w:val="24"/>
          <w:lang w:val="ro-RO"/>
        </w:rPr>
        <w:t>H O T Ă R Î R E</w:t>
      </w:r>
      <w:r w:rsidR="00FE5667" w:rsidRPr="000739CB">
        <w:rPr>
          <w:b/>
          <w:color w:val="000000"/>
          <w:sz w:val="28"/>
          <w:szCs w:val="24"/>
          <w:lang w:val="ro-RO"/>
        </w:rPr>
        <w:t>:</w:t>
      </w:r>
    </w:p>
    <w:p w14:paraId="7E18637D" w14:textId="77777777" w:rsidR="00FE5667" w:rsidRPr="00A23B90" w:rsidRDefault="00FE5667" w:rsidP="00FE5667">
      <w:pPr>
        <w:ind w:right="-284"/>
        <w:rPr>
          <w:b/>
          <w:color w:val="000000"/>
          <w:sz w:val="24"/>
          <w:szCs w:val="24"/>
          <w:lang w:val="ro-RO"/>
        </w:rPr>
      </w:pPr>
    </w:p>
    <w:p w14:paraId="1C98BE01" w14:textId="34C52A6F" w:rsidR="00505615" w:rsidRPr="00505615" w:rsidRDefault="00505615" w:rsidP="00505615">
      <w:pPr>
        <w:numPr>
          <w:ilvl w:val="0"/>
          <w:numId w:val="12"/>
        </w:numPr>
        <w:spacing w:line="360" w:lineRule="auto"/>
        <w:ind w:left="426"/>
        <w:contextualSpacing/>
        <w:jc w:val="both"/>
        <w:rPr>
          <w:b/>
          <w:sz w:val="24"/>
          <w:szCs w:val="24"/>
          <w:lang w:val="ro-RO"/>
        </w:rPr>
      </w:pPr>
      <w:bookmarkStart w:id="0" w:name="_Hlk42067077"/>
      <w:bookmarkStart w:id="1" w:name="_Hlk78958837"/>
      <w:r w:rsidRPr="00505615">
        <w:rPr>
          <w:sz w:val="24"/>
          <w:szCs w:val="24"/>
          <w:lang w:val="ro-RO"/>
        </w:rPr>
        <w:t>A aproba modelul şi a include în ”Registrul de Stat al mijloacelor de măsurare permise spre utilizare în Republica Moldova”, Partea III,</w:t>
      </w:r>
      <w:r w:rsidRPr="00505615">
        <w:rPr>
          <w:b/>
          <w:sz w:val="24"/>
          <w:szCs w:val="24"/>
          <w:lang w:val="ro-RO"/>
        </w:rPr>
        <w:t xml:space="preserve"> ANALIZOR DE GAZE</w:t>
      </w:r>
      <w:r w:rsidR="00E16226">
        <w:rPr>
          <w:b/>
          <w:sz w:val="24"/>
          <w:szCs w:val="24"/>
          <w:lang w:val="ro-RO"/>
        </w:rPr>
        <w:t>, inclusiv cu funcție de semnalizare</w:t>
      </w:r>
      <w:r>
        <w:rPr>
          <w:b/>
          <w:sz w:val="24"/>
          <w:szCs w:val="24"/>
          <w:lang w:val="ro-RO"/>
        </w:rPr>
        <w:t xml:space="preserve"> </w:t>
      </w:r>
      <w:r w:rsidR="00E16226">
        <w:rPr>
          <w:b/>
          <w:sz w:val="24"/>
          <w:szCs w:val="24"/>
          <w:lang w:val="ro-RO"/>
        </w:rPr>
        <w:t xml:space="preserve">              </w:t>
      </w:r>
      <w:r w:rsidRPr="00505615">
        <w:rPr>
          <w:b/>
          <w:sz w:val="24"/>
          <w:szCs w:val="24"/>
          <w:lang w:val="ro-RO"/>
        </w:rPr>
        <w:t xml:space="preserve">tip </w:t>
      </w:r>
      <w:r w:rsidR="00E16226" w:rsidRPr="00431C15">
        <w:rPr>
          <w:b/>
          <w:sz w:val="24"/>
          <w:szCs w:val="24"/>
          <w:lang w:val="ro-RO"/>
        </w:rPr>
        <w:t>BAPTA 5-03</w:t>
      </w:r>
      <w:r w:rsidRPr="00505615">
        <w:rPr>
          <w:sz w:val="24"/>
          <w:szCs w:val="24"/>
          <w:lang w:val="ro-RO"/>
        </w:rPr>
        <w:t>,</w:t>
      </w:r>
      <w:r w:rsidRPr="00505615">
        <w:rPr>
          <w:b/>
          <w:sz w:val="24"/>
          <w:szCs w:val="24"/>
          <w:lang w:val="ro-RO"/>
        </w:rPr>
        <w:t xml:space="preserve"> </w:t>
      </w:r>
      <w:r w:rsidRPr="00505615">
        <w:rPr>
          <w:sz w:val="24"/>
          <w:szCs w:val="24"/>
          <w:lang w:val="ro-RO"/>
        </w:rPr>
        <w:t xml:space="preserve">producător </w:t>
      </w:r>
      <w:r w:rsidR="00E16226" w:rsidRPr="00431C15">
        <w:rPr>
          <w:sz w:val="24"/>
          <w:szCs w:val="24"/>
          <w:lang w:val="ro-RO"/>
        </w:rPr>
        <w:t>TOB «ТЕМIO», Ucraina</w:t>
      </w:r>
      <w:r w:rsidRPr="00505615">
        <w:rPr>
          <w:sz w:val="24"/>
          <w:szCs w:val="24"/>
          <w:lang w:val="ro-RO"/>
        </w:rPr>
        <w:t xml:space="preserve">, cu </w:t>
      </w:r>
      <w:r w:rsidRPr="00505615">
        <w:rPr>
          <w:b/>
          <w:sz w:val="24"/>
          <w:szCs w:val="24"/>
          <w:lang w:val="ro-RO"/>
        </w:rPr>
        <w:t xml:space="preserve">nr. </w:t>
      </w:r>
      <w:r w:rsidRPr="00505615">
        <w:rPr>
          <w:b/>
          <w:sz w:val="24"/>
          <w:szCs w:val="24"/>
          <w:u w:val="single"/>
          <w:lang w:val="ro-RO"/>
        </w:rPr>
        <w:t>III-05</w:t>
      </w:r>
      <w:r w:rsidR="00E16226">
        <w:rPr>
          <w:b/>
          <w:sz w:val="24"/>
          <w:szCs w:val="24"/>
          <w:u w:val="single"/>
          <w:lang w:val="en-US"/>
        </w:rPr>
        <w:t>53</w:t>
      </w:r>
      <w:r w:rsidRPr="00505615">
        <w:rPr>
          <w:b/>
          <w:sz w:val="24"/>
          <w:szCs w:val="24"/>
          <w:u w:val="single"/>
          <w:lang w:val="ro-RO"/>
        </w:rPr>
        <w:t>:202</w:t>
      </w:r>
      <w:r>
        <w:rPr>
          <w:b/>
          <w:sz w:val="24"/>
          <w:szCs w:val="24"/>
          <w:u w:val="single"/>
          <w:lang w:val="ro-RO"/>
        </w:rPr>
        <w:t>1</w:t>
      </w:r>
      <w:r w:rsidRPr="00505615">
        <w:rPr>
          <w:sz w:val="24"/>
          <w:szCs w:val="24"/>
          <w:lang w:val="ro-RO"/>
        </w:rPr>
        <w:t>.</w:t>
      </w:r>
    </w:p>
    <w:p w14:paraId="2ABDDE0B" w14:textId="5810A26C" w:rsidR="00505615" w:rsidRPr="00505615" w:rsidRDefault="00505615" w:rsidP="00505615">
      <w:pPr>
        <w:spacing w:line="360" w:lineRule="auto"/>
        <w:ind w:left="426"/>
        <w:contextualSpacing/>
        <w:jc w:val="both"/>
        <w:rPr>
          <w:sz w:val="24"/>
          <w:szCs w:val="24"/>
          <w:lang w:val="ro-RO"/>
        </w:rPr>
      </w:pPr>
      <w:r w:rsidRPr="00505615">
        <w:rPr>
          <w:sz w:val="24"/>
          <w:szCs w:val="24"/>
          <w:lang w:val="ro-RO"/>
        </w:rPr>
        <w:t xml:space="preserve">A elibera </w:t>
      </w:r>
      <w:r w:rsidR="00B3710C" w:rsidRPr="00B3710C">
        <w:rPr>
          <w:sz w:val="24"/>
          <w:szCs w:val="24"/>
          <w:lang w:val="ro-RO"/>
        </w:rPr>
        <w:t>S.C. ”BIO-MARKET” S.R.L.. mun. Chişinău</w:t>
      </w:r>
      <w:r w:rsidR="00B3710C">
        <w:rPr>
          <w:sz w:val="24"/>
          <w:szCs w:val="24"/>
          <w:lang w:val="ro-RO"/>
        </w:rPr>
        <w:t xml:space="preserve"> </w:t>
      </w:r>
      <w:r w:rsidRPr="00505615">
        <w:rPr>
          <w:sz w:val="24"/>
          <w:szCs w:val="24"/>
          <w:lang w:val="ro-RO"/>
        </w:rPr>
        <w:t xml:space="preserve">certificatul de aprobare de model </w:t>
      </w:r>
      <w:r w:rsidR="00B3710C">
        <w:rPr>
          <w:sz w:val="24"/>
          <w:szCs w:val="24"/>
          <w:lang w:val="ro-RO"/>
        </w:rPr>
        <w:t>a mijlo</w:t>
      </w:r>
      <w:r w:rsidR="00E16226">
        <w:rPr>
          <w:sz w:val="24"/>
          <w:szCs w:val="24"/>
          <w:lang w:val="ro-RO"/>
        </w:rPr>
        <w:t>acelor</w:t>
      </w:r>
      <w:r w:rsidR="00B3710C">
        <w:rPr>
          <w:sz w:val="24"/>
          <w:szCs w:val="24"/>
          <w:lang w:val="ro-RO"/>
        </w:rPr>
        <w:t xml:space="preserve"> de măsurare importa</w:t>
      </w:r>
      <w:r w:rsidR="006648E7">
        <w:rPr>
          <w:sz w:val="24"/>
          <w:szCs w:val="24"/>
          <w:lang w:val="ro-RO"/>
        </w:rPr>
        <w:t>t</w:t>
      </w:r>
      <w:r w:rsidR="00E16226">
        <w:rPr>
          <w:sz w:val="24"/>
          <w:szCs w:val="24"/>
          <w:lang w:val="ro-RO"/>
        </w:rPr>
        <w:t>e</w:t>
      </w:r>
      <w:r w:rsidR="00B3710C">
        <w:rPr>
          <w:sz w:val="24"/>
          <w:szCs w:val="24"/>
          <w:lang w:val="ro-RO"/>
        </w:rPr>
        <w:t xml:space="preserve"> în </w:t>
      </w:r>
      <w:r w:rsidR="00E16226">
        <w:rPr>
          <w:sz w:val="24"/>
          <w:szCs w:val="24"/>
          <w:lang w:val="ro-RO"/>
        </w:rPr>
        <w:t>loturi mici</w:t>
      </w:r>
      <w:r w:rsidR="00B3710C">
        <w:rPr>
          <w:sz w:val="24"/>
          <w:szCs w:val="24"/>
          <w:lang w:val="ro-RO"/>
        </w:rPr>
        <w:t xml:space="preserve"> sub </w:t>
      </w:r>
      <w:r w:rsidRPr="00505615">
        <w:rPr>
          <w:b/>
          <w:sz w:val="24"/>
          <w:szCs w:val="24"/>
          <w:lang w:val="ro-RO"/>
        </w:rPr>
        <w:t>nr. 0</w:t>
      </w:r>
      <w:r w:rsidR="00335FF3">
        <w:rPr>
          <w:b/>
          <w:sz w:val="24"/>
          <w:szCs w:val="24"/>
          <w:lang w:val="ro-RO"/>
        </w:rPr>
        <w:t>44</w:t>
      </w:r>
      <w:r w:rsidR="00CF5843">
        <w:rPr>
          <w:b/>
          <w:sz w:val="24"/>
          <w:szCs w:val="24"/>
          <w:lang w:val="ro-RO"/>
        </w:rPr>
        <w:t>9</w:t>
      </w:r>
      <w:r w:rsidRPr="00505615">
        <w:rPr>
          <w:b/>
          <w:sz w:val="24"/>
          <w:szCs w:val="24"/>
          <w:lang w:val="ro-RO"/>
        </w:rPr>
        <w:t xml:space="preserve"> U</w:t>
      </w:r>
      <w:r w:rsidRPr="00505615">
        <w:rPr>
          <w:sz w:val="24"/>
          <w:szCs w:val="24"/>
          <w:lang w:val="ro-RO"/>
        </w:rPr>
        <w:t xml:space="preserve"> pentru mijlo</w:t>
      </w:r>
      <w:r w:rsidR="00B3710C">
        <w:rPr>
          <w:sz w:val="24"/>
          <w:szCs w:val="24"/>
          <w:lang w:val="ro-RO"/>
        </w:rPr>
        <w:t>acele</w:t>
      </w:r>
      <w:r w:rsidRPr="00505615">
        <w:rPr>
          <w:sz w:val="24"/>
          <w:szCs w:val="24"/>
          <w:lang w:val="ro-RO"/>
        </w:rPr>
        <w:t xml:space="preserve"> de măsurare menționat</w:t>
      </w:r>
      <w:r w:rsidR="00B3710C">
        <w:rPr>
          <w:sz w:val="24"/>
          <w:szCs w:val="24"/>
          <w:lang w:val="ro-RO"/>
        </w:rPr>
        <w:t>e</w:t>
      </w:r>
      <w:r w:rsidRPr="00505615">
        <w:rPr>
          <w:sz w:val="24"/>
          <w:szCs w:val="24"/>
          <w:lang w:val="ro-RO"/>
        </w:rPr>
        <w:t xml:space="preserve"> cu nr. de fabricație:</w:t>
      </w:r>
      <w:r w:rsidRPr="00505615">
        <w:rPr>
          <w:b/>
          <w:sz w:val="24"/>
          <w:szCs w:val="24"/>
          <w:lang w:val="ro-RO"/>
        </w:rPr>
        <w:t xml:space="preserve"> </w:t>
      </w:r>
      <w:r w:rsidR="00CF5843" w:rsidRPr="00CF5843">
        <w:rPr>
          <w:b/>
          <w:sz w:val="24"/>
          <w:szCs w:val="24"/>
          <w:lang w:val="ro-RO"/>
        </w:rPr>
        <w:t>21530022, 21530023</w:t>
      </w:r>
      <w:r w:rsidRPr="00505615">
        <w:rPr>
          <w:sz w:val="24"/>
          <w:szCs w:val="24"/>
          <w:lang w:val="ro-RO"/>
        </w:rPr>
        <w:t xml:space="preserve">. </w:t>
      </w:r>
    </w:p>
    <w:p w14:paraId="50FC0FE1" w14:textId="5D27AD80" w:rsidR="00505615" w:rsidRDefault="00505615" w:rsidP="00505615">
      <w:pPr>
        <w:spacing w:line="360" w:lineRule="auto"/>
        <w:ind w:left="426"/>
        <w:contextualSpacing/>
        <w:jc w:val="both"/>
        <w:rPr>
          <w:sz w:val="24"/>
          <w:szCs w:val="24"/>
          <w:lang w:val="ro-RO"/>
        </w:rPr>
      </w:pPr>
      <w:r w:rsidRPr="00505615">
        <w:rPr>
          <w:sz w:val="24"/>
          <w:szCs w:val="24"/>
          <w:lang w:val="ro-RO"/>
        </w:rPr>
        <w:t xml:space="preserve">Se stabilește, în mod obligatoriu, pentru </w:t>
      </w:r>
      <w:r w:rsidR="00352EE2" w:rsidRPr="00505615">
        <w:rPr>
          <w:b/>
          <w:sz w:val="24"/>
          <w:szCs w:val="24"/>
          <w:lang w:val="ro-RO"/>
        </w:rPr>
        <w:t>ANALIZOR DE GAZE</w:t>
      </w:r>
      <w:r w:rsidR="00CF5843" w:rsidRPr="00CF5843">
        <w:rPr>
          <w:b/>
          <w:sz w:val="24"/>
          <w:szCs w:val="24"/>
          <w:lang w:val="ro-RO"/>
        </w:rPr>
        <w:t>, inclusiv cu funcție de semnalizare               tip BAPTA 5-03</w:t>
      </w:r>
      <w:r w:rsidR="00352EE2">
        <w:rPr>
          <w:b/>
          <w:sz w:val="24"/>
          <w:szCs w:val="24"/>
          <w:lang w:val="ro-RO"/>
        </w:rPr>
        <w:t xml:space="preserve"> </w:t>
      </w:r>
      <w:r w:rsidRPr="00505615">
        <w:rPr>
          <w:sz w:val="24"/>
          <w:szCs w:val="24"/>
          <w:lang w:val="ro-RO"/>
        </w:rPr>
        <w:t xml:space="preserve">verificarea metrologică inițială și periodică cu </w:t>
      </w:r>
      <w:r w:rsidRPr="00505615">
        <w:rPr>
          <w:b/>
          <w:sz w:val="24"/>
          <w:szCs w:val="24"/>
          <w:lang w:val="ro-RO"/>
        </w:rPr>
        <w:t xml:space="preserve">perioada de verificare – </w:t>
      </w:r>
      <w:r>
        <w:rPr>
          <w:b/>
          <w:sz w:val="24"/>
          <w:szCs w:val="24"/>
          <w:lang w:val="ro-RO"/>
        </w:rPr>
        <w:t>12</w:t>
      </w:r>
      <w:r w:rsidRPr="00505615">
        <w:rPr>
          <w:b/>
          <w:sz w:val="24"/>
          <w:szCs w:val="24"/>
          <w:lang w:val="ro-RO"/>
        </w:rPr>
        <w:t xml:space="preserve"> luni</w:t>
      </w:r>
      <w:r w:rsidRPr="00505615">
        <w:rPr>
          <w:sz w:val="24"/>
          <w:szCs w:val="24"/>
          <w:lang w:val="ro-RO"/>
        </w:rPr>
        <w:t xml:space="preserve"> (conform „Listei Oficiale a mijloacelor de măsurare supuse controlului metrologic legal‟).</w:t>
      </w:r>
      <w:bookmarkEnd w:id="0"/>
    </w:p>
    <w:bookmarkEnd w:id="1"/>
    <w:p w14:paraId="581C448C" w14:textId="0D228562" w:rsidR="00505615" w:rsidRDefault="00505615" w:rsidP="00F84A5A">
      <w:pPr>
        <w:ind w:left="426"/>
        <w:contextualSpacing/>
        <w:jc w:val="both"/>
        <w:rPr>
          <w:sz w:val="24"/>
          <w:szCs w:val="24"/>
          <w:lang w:val="ro-RO"/>
        </w:rPr>
      </w:pPr>
    </w:p>
    <w:p w14:paraId="4C963480" w14:textId="4A91001C" w:rsidR="00187A03" w:rsidRDefault="00187A03" w:rsidP="00D65EE7">
      <w:pPr>
        <w:pStyle w:val="ac"/>
        <w:spacing w:line="276" w:lineRule="auto"/>
        <w:ind w:left="0"/>
        <w:jc w:val="both"/>
        <w:outlineLvl w:val="0"/>
        <w:rPr>
          <w:b/>
          <w:sz w:val="18"/>
          <w:szCs w:val="24"/>
          <w:lang w:val="ro-RO"/>
        </w:rPr>
      </w:pPr>
    </w:p>
    <w:p w14:paraId="37BE07F7" w14:textId="104467C0" w:rsidR="00E16226" w:rsidRDefault="00E16226" w:rsidP="00D65EE7">
      <w:pPr>
        <w:pStyle w:val="ac"/>
        <w:spacing w:line="276" w:lineRule="auto"/>
        <w:ind w:left="0"/>
        <w:jc w:val="both"/>
        <w:outlineLvl w:val="0"/>
        <w:rPr>
          <w:b/>
          <w:sz w:val="18"/>
          <w:szCs w:val="24"/>
          <w:lang w:val="ro-RO"/>
        </w:rPr>
      </w:pPr>
    </w:p>
    <w:p w14:paraId="2B4CDC23" w14:textId="3EA5E4B6" w:rsidR="00E16226" w:rsidRDefault="00E16226" w:rsidP="00D65EE7">
      <w:pPr>
        <w:pStyle w:val="ac"/>
        <w:spacing w:line="276" w:lineRule="auto"/>
        <w:ind w:left="0"/>
        <w:jc w:val="both"/>
        <w:outlineLvl w:val="0"/>
        <w:rPr>
          <w:b/>
          <w:sz w:val="18"/>
          <w:szCs w:val="24"/>
          <w:lang w:val="ro-RO"/>
        </w:rPr>
      </w:pPr>
    </w:p>
    <w:p w14:paraId="7D43E438" w14:textId="30972AD6" w:rsidR="00E16226" w:rsidRDefault="00E16226" w:rsidP="00D65EE7">
      <w:pPr>
        <w:pStyle w:val="ac"/>
        <w:spacing w:line="276" w:lineRule="auto"/>
        <w:ind w:left="0"/>
        <w:jc w:val="both"/>
        <w:outlineLvl w:val="0"/>
        <w:rPr>
          <w:b/>
          <w:sz w:val="18"/>
          <w:szCs w:val="24"/>
          <w:lang w:val="ro-RO"/>
        </w:rPr>
      </w:pPr>
    </w:p>
    <w:p w14:paraId="32531C33" w14:textId="396D9CCE" w:rsidR="00E16226" w:rsidRDefault="00E16226" w:rsidP="00D65EE7">
      <w:pPr>
        <w:pStyle w:val="ac"/>
        <w:spacing w:line="276" w:lineRule="auto"/>
        <w:ind w:left="0"/>
        <w:jc w:val="both"/>
        <w:outlineLvl w:val="0"/>
        <w:rPr>
          <w:b/>
          <w:sz w:val="18"/>
          <w:szCs w:val="24"/>
          <w:lang w:val="ro-RO"/>
        </w:rPr>
      </w:pPr>
    </w:p>
    <w:p w14:paraId="3D25613B" w14:textId="77777777" w:rsidR="00E16226" w:rsidRPr="00187A03" w:rsidRDefault="00E16226" w:rsidP="00D65EE7">
      <w:pPr>
        <w:pStyle w:val="ac"/>
        <w:spacing w:line="276" w:lineRule="auto"/>
        <w:ind w:left="0"/>
        <w:jc w:val="both"/>
        <w:outlineLvl w:val="0"/>
        <w:rPr>
          <w:b/>
          <w:sz w:val="18"/>
          <w:szCs w:val="24"/>
          <w:lang w:val="ro-RO"/>
        </w:rPr>
      </w:pPr>
    </w:p>
    <w:p w14:paraId="4D4BB410" w14:textId="77777777" w:rsidR="00F84A5A" w:rsidRDefault="00F84A5A" w:rsidP="00D65EE7">
      <w:pPr>
        <w:pStyle w:val="ac"/>
        <w:spacing w:line="276" w:lineRule="auto"/>
        <w:ind w:left="0"/>
        <w:jc w:val="both"/>
        <w:outlineLvl w:val="0"/>
        <w:rPr>
          <w:b/>
          <w:sz w:val="24"/>
          <w:szCs w:val="24"/>
          <w:lang w:val="ro-RO"/>
        </w:rPr>
      </w:pPr>
    </w:p>
    <w:p w14:paraId="6D2B52E4" w14:textId="6455DEA8" w:rsidR="00FE5667" w:rsidRDefault="00FE5667" w:rsidP="00D65EE7">
      <w:pPr>
        <w:pStyle w:val="ac"/>
        <w:spacing w:line="276" w:lineRule="auto"/>
        <w:ind w:left="0"/>
        <w:jc w:val="both"/>
        <w:outlineLvl w:val="0"/>
        <w:rPr>
          <w:b/>
          <w:color w:val="000000"/>
          <w:sz w:val="24"/>
          <w:szCs w:val="24"/>
          <w:lang w:val="ro-RO"/>
        </w:rPr>
      </w:pPr>
      <w:r w:rsidRPr="00A23B90">
        <w:rPr>
          <w:b/>
          <w:sz w:val="24"/>
          <w:szCs w:val="24"/>
          <w:lang w:val="ro-RO"/>
        </w:rPr>
        <w:t>Director</w:t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65EE7">
        <w:rPr>
          <w:b/>
          <w:color w:val="000000"/>
          <w:sz w:val="24"/>
          <w:szCs w:val="24"/>
          <w:lang w:val="ro-RO"/>
        </w:rPr>
        <w:tab/>
      </w:r>
      <w:r w:rsidRPr="00A23B90">
        <w:rPr>
          <w:b/>
          <w:color w:val="000000"/>
          <w:sz w:val="24"/>
          <w:szCs w:val="24"/>
          <w:lang w:val="ro-RO"/>
        </w:rPr>
        <w:t>Anatolie MELENCIUC</w:t>
      </w:r>
    </w:p>
    <w:p w14:paraId="3217E7EB" w14:textId="77777777" w:rsidR="00D90A11" w:rsidRDefault="00D90A11" w:rsidP="00FE5667">
      <w:pPr>
        <w:pStyle w:val="11"/>
        <w:ind w:right="-185"/>
        <w:rPr>
          <w:sz w:val="18"/>
          <w:szCs w:val="18"/>
        </w:rPr>
      </w:pPr>
    </w:p>
    <w:p w14:paraId="7F4BD88A" w14:textId="77777777" w:rsidR="00933FB3" w:rsidRDefault="00933FB3" w:rsidP="00FE5667">
      <w:pPr>
        <w:pStyle w:val="11"/>
        <w:ind w:right="-185"/>
        <w:rPr>
          <w:sz w:val="18"/>
          <w:szCs w:val="18"/>
        </w:rPr>
      </w:pPr>
    </w:p>
    <w:p w14:paraId="6A67F837" w14:textId="77777777" w:rsidR="00345143" w:rsidRDefault="00345143" w:rsidP="00FE5667">
      <w:pPr>
        <w:pStyle w:val="11"/>
        <w:ind w:right="-185"/>
        <w:rPr>
          <w:sz w:val="18"/>
          <w:szCs w:val="18"/>
        </w:rPr>
      </w:pPr>
    </w:p>
    <w:p w14:paraId="3C840D79" w14:textId="77777777" w:rsidR="00CF5843" w:rsidRDefault="00CF5843" w:rsidP="00FE5667">
      <w:pPr>
        <w:pStyle w:val="11"/>
        <w:ind w:right="-185"/>
        <w:rPr>
          <w:sz w:val="18"/>
          <w:szCs w:val="18"/>
        </w:rPr>
      </w:pPr>
    </w:p>
    <w:p w14:paraId="3FB14D6A" w14:textId="77777777" w:rsidR="00CF5843" w:rsidRDefault="00CF5843" w:rsidP="00FE5667">
      <w:pPr>
        <w:pStyle w:val="11"/>
        <w:ind w:right="-185"/>
        <w:rPr>
          <w:sz w:val="18"/>
          <w:szCs w:val="18"/>
        </w:rPr>
      </w:pPr>
    </w:p>
    <w:p w14:paraId="14EDF895" w14:textId="77777777" w:rsidR="00CF5843" w:rsidRDefault="00CF5843" w:rsidP="00FE5667">
      <w:pPr>
        <w:pStyle w:val="11"/>
        <w:ind w:right="-185"/>
        <w:rPr>
          <w:sz w:val="18"/>
          <w:szCs w:val="18"/>
        </w:rPr>
      </w:pPr>
    </w:p>
    <w:p w14:paraId="52D41817" w14:textId="77777777" w:rsidR="00CF5843" w:rsidRDefault="00CF5843" w:rsidP="00FE5667">
      <w:pPr>
        <w:pStyle w:val="11"/>
        <w:ind w:right="-185"/>
        <w:rPr>
          <w:sz w:val="18"/>
          <w:szCs w:val="18"/>
        </w:rPr>
      </w:pPr>
    </w:p>
    <w:p w14:paraId="61616584" w14:textId="77777777" w:rsidR="00CF5843" w:rsidRDefault="00CF5843" w:rsidP="00FE5667">
      <w:pPr>
        <w:pStyle w:val="11"/>
        <w:ind w:right="-185"/>
        <w:rPr>
          <w:sz w:val="18"/>
          <w:szCs w:val="18"/>
        </w:rPr>
      </w:pPr>
    </w:p>
    <w:p w14:paraId="082B4DF2" w14:textId="77777777" w:rsidR="00CF5843" w:rsidRDefault="00CF5843" w:rsidP="00FE5667">
      <w:pPr>
        <w:pStyle w:val="11"/>
        <w:ind w:right="-185"/>
        <w:rPr>
          <w:sz w:val="18"/>
          <w:szCs w:val="18"/>
        </w:rPr>
      </w:pPr>
    </w:p>
    <w:p w14:paraId="146B0962" w14:textId="77777777" w:rsidR="00CF5843" w:rsidRDefault="00CF5843" w:rsidP="00FE5667">
      <w:pPr>
        <w:pStyle w:val="11"/>
        <w:ind w:right="-185"/>
        <w:rPr>
          <w:sz w:val="18"/>
          <w:szCs w:val="18"/>
        </w:rPr>
      </w:pPr>
    </w:p>
    <w:p w14:paraId="4BED8A14" w14:textId="77777777" w:rsidR="00CF5843" w:rsidRDefault="00CF5843" w:rsidP="00FE5667">
      <w:pPr>
        <w:pStyle w:val="11"/>
        <w:ind w:right="-185"/>
        <w:rPr>
          <w:sz w:val="18"/>
          <w:szCs w:val="18"/>
        </w:rPr>
      </w:pPr>
    </w:p>
    <w:p w14:paraId="3B387A52" w14:textId="77777777" w:rsidR="00CF5843" w:rsidRDefault="00CF5843" w:rsidP="00FE5667">
      <w:pPr>
        <w:pStyle w:val="11"/>
        <w:ind w:right="-185"/>
        <w:rPr>
          <w:sz w:val="18"/>
          <w:szCs w:val="18"/>
        </w:rPr>
      </w:pPr>
    </w:p>
    <w:p w14:paraId="62EB954D" w14:textId="77777777" w:rsidR="00CF5843" w:rsidRDefault="00CF5843" w:rsidP="00FE5667">
      <w:pPr>
        <w:pStyle w:val="11"/>
        <w:ind w:right="-185"/>
        <w:rPr>
          <w:sz w:val="18"/>
          <w:szCs w:val="18"/>
        </w:rPr>
      </w:pPr>
    </w:p>
    <w:p w14:paraId="56B2A5AD" w14:textId="77777777" w:rsidR="00CF5843" w:rsidRDefault="00CF5843" w:rsidP="00FE5667">
      <w:pPr>
        <w:pStyle w:val="11"/>
        <w:ind w:right="-185"/>
        <w:rPr>
          <w:sz w:val="18"/>
          <w:szCs w:val="18"/>
        </w:rPr>
      </w:pPr>
    </w:p>
    <w:p w14:paraId="4E7E7807" w14:textId="77777777" w:rsidR="00CF5843" w:rsidRDefault="00CF5843" w:rsidP="00FE5667">
      <w:pPr>
        <w:pStyle w:val="11"/>
        <w:ind w:right="-185"/>
        <w:rPr>
          <w:sz w:val="18"/>
          <w:szCs w:val="18"/>
        </w:rPr>
      </w:pPr>
    </w:p>
    <w:p w14:paraId="570F8243" w14:textId="1E8AD0F1" w:rsidR="00FE5667" w:rsidRPr="00A23B90" w:rsidRDefault="00FE5667" w:rsidP="00FE5667">
      <w:pPr>
        <w:pStyle w:val="11"/>
        <w:ind w:right="-185"/>
        <w:rPr>
          <w:sz w:val="18"/>
          <w:szCs w:val="18"/>
        </w:rPr>
      </w:pPr>
      <w:r w:rsidRPr="00A23B90">
        <w:rPr>
          <w:sz w:val="18"/>
          <w:szCs w:val="18"/>
        </w:rPr>
        <w:t>Ex</w:t>
      </w:r>
      <w:r w:rsidR="00002C22">
        <w:rPr>
          <w:sz w:val="18"/>
          <w:szCs w:val="18"/>
        </w:rPr>
        <w:t>.</w:t>
      </w:r>
      <w:r w:rsidRPr="00A23B90">
        <w:rPr>
          <w:sz w:val="18"/>
          <w:szCs w:val="18"/>
        </w:rPr>
        <w:t xml:space="preserve">: </w:t>
      </w:r>
      <w:r w:rsidR="00C50B4B">
        <w:rPr>
          <w:sz w:val="18"/>
          <w:szCs w:val="18"/>
        </w:rPr>
        <w:t>G. Berghii</w:t>
      </w:r>
    </w:p>
    <w:p w14:paraId="0905302A" w14:textId="77777777" w:rsidR="00606E2A" w:rsidRPr="00A23B90" w:rsidRDefault="00FE5667" w:rsidP="00FE5667">
      <w:pPr>
        <w:pStyle w:val="11"/>
        <w:ind w:right="-185"/>
        <w:rPr>
          <w:sz w:val="18"/>
          <w:szCs w:val="18"/>
        </w:rPr>
      </w:pPr>
      <w:r w:rsidRPr="00A23B90">
        <w:rPr>
          <w:sz w:val="18"/>
          <w:szCs w:val="18"/>
        </w:rPr>
        <w:t>Tel.:022 9</w:t>
      </w:r>
      <w:r w:rsidR="00C50B4B">
        <w:rPr>
          <w:sz w:val="18"/>
          <w:szCs w:val="18"/>
        </w:rPr>
        <w:t>0</w:t>
      </w:r>
      <w:r w:rsidRPr="00A23B90">
        <w:rPr>
          <w:sz w:val="18"/>
          <w:szCs w:val="18"/>
        </w:rPr>
        <w:t>3 1</w:t>
      </w:r>
      <w:r w:rsidR="00C50B4B">
        <w:rPr>
          <w:sz w:val="18"/>
          <w:szCs w:val="18"/>
        </w:rPr>
        <w:t>30</w:t>
      </w:r>
    </w:p>
    <w:sectPr w:rsidR="00606E2A" w:rsidRPr="00A23B90" w:rsidSect="00187A0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566" w:bottom="1134" w:left="1134" w:header="425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AE999" w14:textId="77777777" w:rsidR="00E643FA" w:rsidRDefault="00E643FA" w:rsidP="00E43CA8">
      <w:r>
        <w:separator/>
      </w:r>
    </w:p>
  </w:endnote>
  <w:endnote w:type="continuationSeparator" w:id="0">
    <w:p w14:paraId="77E6AED3" w14:textId="77777777" w:rsidR="00E643FA" w:rsidRDefault="00E643FA" w:rsidP="00E4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78EB5" w14:textId="77777777" w:rsidR="00E43CA8" w:rsidRPr="0037392E" w:rsidRDefault="00E43CA8" w:rsidP="00E43CA8">
    <w:pPr>
      <w:pStyle w:val="a5"/>
      <w:rPr>
        <w:rFonts w:ascii="Times New Roman" w:hAnsi="Times New Roman" w:cs="Times New Roman"/>
        <w:lang w:val="en-US"/>
      </w:rPr>
    </w:pPr>
    <w:r w:rsidRPr="00BD0E37">
      <w:rPr>
        <w:rFonts w:ascii="Times New Roman" w:hAnsi="Times New Roman" w:cs="Times New Roman"/>
        <w:noProof/>
        <w:lang w:val="ro-RO" w:eastAsia="ro-RO"/>
      </w:rPr>
      <w:drawing>
        <wp:anchor distT="0" distB="0" distL="114300" distR="114300" simplePos="0" relativeHeight="251662336" behindDoc="1" locked="0" layoutInCell="1" allowOverlap="1" wp14:anchorId="46BF499B" wp14:editId="5DC6AC71">
          <wp:simplePos x="0" y="0"/>
          <wp:positionH relativeFrom="column">
            <wp:posOffset>-163302</wp:posOffset>
          </wp:positionH>
          <wp:positionV relativeFrom="paragraph">
            <wp:posOffset>1942</wp:posOffset>
          </wp:positionV>
          <wp:extent cx="59259" cy="651849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6" cy="7222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392E">
      <w:rPr>
        <w:rFonts w:ascii="Times New Roman" w:hAnsi="Times New Roman" w:cs="Times New Roman"/>
        <w:lang w:val="en-US"/>
      </w:rPr>
      <w:t>Republica Moldova, mun. Chişinău MD-2064, Str. Eugen Coca nr. 28</w:t>
    </w:r>
  </w:p>
  <w:p w14:paraId="1DEA9E0E" w14:textId="63E614C6" w:rsidR="00E43CA8" w:rsidRPr="0037392E" w:rsidRDefault="00E43CA8" w:rsidP="00E43CA8">
    <w:pPr>
      <w:pStyle w:val="a5"/>
      <w:rPr>
        <w:rFonts w:ascii="Times New Roman" w:hAnsi="Times New Roman" w:cs="Times New Roman"/>
        <w:lang w:val="en-US"/>
      </w:rPr>
    </w:pPr>
    <w:proofErr w:type="spellStart"/>
    <w:r w:rsidRPr="0037392E">
      <w:rPr>
        <w:rFonts w:ascii="Times New Roman" w:hAnsi="Times New Roman" w:cs="Times New Roman"/>
        <w:lang w:val="en-US"/>
      </w:rPr>
      <w:t>tel</w:t>
    </w:r>
    <w:proofErr w:type="spellEnd"/>
    <w:r w:rsidRPr="0037392E">
      <w:rPr>
        <w:rFonts w:ascii="Times New Roman" w:hAnsi="Times New Roman" w:cs="Times New Roman"/>
        <w:lang w:val="en-US"/>
      </w:rPr>
      <w:t xml:space="preserve">: 022 </w:t>
    </w:r>
    <w:r w:rsidR="00E00D0B" w:rsidRPr="0037392E">
      <w:rPr>
        <w:rFonts w:ascii="Times New Roman" w:hAnsi="Times New Roman" w:cs="Times New Roman"/>
        <w:lang w:val="en-US"/>
      </w:rPr>
      <w:t>903 100</w:t>
    </w:r>
    <w:r w:rsidRPr="0037392E">
      <w:rPr>
        <w:rFonts w:ascii="Times New Roman" w:hAnsi="Times New Roman" w:cs="Times New Roman"/>
        <w:lang w:val="en-US"/>
      </w:rPr>
      <w:t xml:space="preserve">    fax: 022</w:t>
    </w:r>
    <w:r w:rsidR="00E00D0B" w:rsidRPr="0037392E">
      <w:rPr>
        <w:rFonts w:ascii="Times New Roman" w:hAnsi="Times New Roman" w:cs="Times New Roman"/>
        <w:lang w:val="en-US"/>
      </w:rPr>
      <w:t> 903 111</w:t>
    </w:r>
  </w:p>
  <w:p w14:paraId="4CBE52EE" w14:textId="10AD3C78" w:rsidR="00E43CA8" w:rsidRPr="0037392E" w:rsidRDefault="00E43CA8" w:rsidP="00E43CA8">
    <w:pPr>
      <w:pStyle w:val="a5"/>
      <w:rPr>
        <w:rFonts w:ascii="Times New Roman" w:hAnsi="Times New Roman" w:cs="Times New Roman"/>
        <w:lang w:val="en-US"/>
      </w:rPr>
    </w:pPr>
    <w:r w:rsidRPr="0037392E">
      <w:rPr>
        <w:rFonts w:ascii="Times New Roman" w:hAnsi="Times New Roman" w:cs="Times New Roman"/>
        <w:lang w:val="en-US"/>
      </w:rPr>
      <w:t>E-mail: office@</w:t>
    </w:r>
    <w:r w:rsidR="002352D9">
      <w:rPr>
        <w:rFonts w:ascii="Times New Roman" w:hAnsi="Times New Roman" w:cs="Times New Roman"/>
        <w:lang w:val="en-US"/>
      </w:rPr>
      <w:t>inm.gov</w:t>
    </w:r>
    <w:r w:rsidRPr="0037392E">
      <w:rPr>
        <w:rFonts w:ascii="Times New Roman" w:hAnsi="Times New Roman" w:cs="Times New Roman"/>
        <w:lang w:val="en-US"/>
      </w:rPr>
      <w:t>.md</w:t>
    </w:r>
  </w:p>
  <w:p w14:paraId="3C80581E" w14:textId="08A603A2" w:rsidR="00E43CA8" w:rsidRPr="0037392E" w:rsidRDefault="00E43CA8" w:rsidP="00E43CA8">
    <w:pPr>
      <w:pStyle w:val="a5"/>
      <w:rPr>
        <w:rFonts w:ascii="Times New Roman" w:hAnsi="Times New Roman" w:cs="Times New Roman"/>
        <w:lang w:val="en-US"/>
      </w:rPr>
    </w:pPr>
    <w:r w:rsidRPr="0037392E">
      <w:rPr>
        <w:rFonts w:ascii="Times New Roman" w:hAnsi="Times New Roman" w:cs="Times New Roman"/>
        <w:lang w:val="en-US"/>
      </w:rPr>
      <w:t>www.</w:t>
    </w:r>
    <w:r w:rsidR="002352D9">
      <w:rPr>
        <w:rFonts w:ascii="Times New Roman" w:hAnsi="Times New Roman" w:cs="Times New Roman"/>
        <w:lang w:val="en-US"/>
      </w:rPr>
      <w:t>inm</w:t>
    </w:r>
    <w:r w:rsidRPr="0037392E">
      <w:rPr>
        <w:rFonts w:ascii="Times New Roman" w:hAnsi="Times New Roman" w:cs="Times New Roman"/>
        <w:lang w:val="en-US"/>
      </w:rPr>
      <w:t>.md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F1131" w14:textId="77777777" w:rsidR="00E643FA" w:rsidRDefault="00E643FA" w:rsidP="00E43CA8">
      <w:r>
        <w:separator/>
      </w:r>
    </w:p>
  </w:footnote>
  <w:footnote w:type="continuationSeparator" w:id="0">
    <w:p w14:paraId="1121B9C1" w14:textId="77777777" w:rsidR="00E643FA" w:rsidRDefault="00E643FA" w:rsidP="00E43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7374" w14:textId="77777777" w:rsidR="00E43CA8" w:rsidRDefault="00E643FA">
    <w:pPr>
      <w:pStyle w:val="a3"/>
    </w:pPr>
    <w:r>
      <w:rPr>
        <w:noProof/>
        <w:lang w:eastAsia="ru-RU"/>
      </w:rPr>
      <w:pict w14:anchorId="6B521A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7" o:spid="_x0000_s2056" type="#_x0000_t75" style="position:absolute;margin-left:0;margin-top:0;width:565.35pt;height:799.75pt;z-index:-251656192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8667" w14:textId="4F8E953C" w:rsidR="00E43CA8" w:rsidRDefault="00CF5843">
    <w:pPr>
      <w:pStyle w:val="a3"/>
    </w:pPr>
    <w:r w:rsidRPr="000B796F">
      <w:rPr>
        <w:noProof/>
        <w:lang w:val="en-US"/>
      </w:rPr>
      <w:drawing>
        <wp:inline distT="0" distB="0" distL="0" distR="0" wp14:anchorId="2BFFF3FE" wp14:editId="33B0BD5C">
          <wp:extent cx="6647826" cy="734590"/>
          <wp:effectExtent l="0" t="0" r="0" b="889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test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5663" cy="7387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1001" w14:textId="77777777" w:rsidR="00E43CA8" w:rsidRDefault="00E643FA">
    <w:pPr>
      <w:pStyle w:val="a3"/>
    </w:pPr>
    <w:r>
      <w:rPr>
        <w:noProof/>
        <w:lang w:eastAsia="ru-RU"/>
      </w:rPr>
      <w:pict w14:anchorId="0DF61B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6" o:spid="_x0000_s2055" type="#_x0000_t75" style="position:absolute;margin-left:0;margin-top:0;width:565.35pt;height:799.75pt;z-index:-251657216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627B"/>
    <w:multiLevelType w:val="hybridMultilevel"/>
    <w:tmpl w:val="B94046E4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F75DAC"/>
    <w:multiLevelType w:val="hybridMultilevel"/>
    <w:tmpl w:val="D3BA381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239243C"/>
    <w:multiLevelType w:val="hybridMultilevel"/>
    <w:tmpl w:val="78FCD9BC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F68E9"/>
    <w:multiLevelType w:val="hybridMultilevel"/>
    <w:tmpl w:val="5AA4AF16"/>
    <w:lvl w:ilvl="0" w:tplc="4B0C5D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1236A"/>
    <w:multiLevelType w:val="hybridMultilevel"/>
    <w:tmpl w:val="D394797E"/>
    <w:lvl w:ilvl="0" w:tplc="862A58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A6F5BA9"/>
    <w:multiLevelType w:val="hybridMultilevel"/>
    <w:tmpl w:val="7E840680"/>
    <w:lvl w:ilvl="0" w:tplc="0819000F">
      <w:start w:val="1"/>
      <w:numFmt w:val="decimal"/>
      <w:lvlText w:val="%1."/>
      <w:lvlJc w:val="left"/>
      <w:pPr>
        <w:ind w:left="1146" w:hanging="360"/>
      </w:pPr>
    </w:lvl>
    <w:lvl w:ilvl="1" w:tplc="08190019" w:tentative="1">
      <w:start w:val="1"/>
      <w:numFmt w:val="lowerLetter"/>
      <w:lvlText w:val="%2."/>
      <w:lvlJc w:val="left"/>
      <w:pPr>
        <w:ind w:left="1866" w:hanging="360"/>
      </w:pPr>
    </w:lvl>
    <w:lvl w:ilvl="2" w:tplc="0819001B" w:tentative="1">
      <w:start w:val="1"/>
      <w:numFmt w:val="lowerRoman"/>
      <w:lvlText w:val="%3."/>
      <w:lvlJc w:val="right"/>
      <w:pPr>
        <w:ind w:left="2586" w:hanging="180"/>
      </w:pPr>
    </w:lvl>
    <w:lvl w:ilvl="3" w:tplc="0819000F" w:tentative="1">
      <w:start w:val="1"/>
      <w:numFmt w:val="decimal"/>
      <w:lvlText w:val="%4."/>
      <w:lvlJc w:val="left"/>
      <w:pPr>
        <w:ind w:left="3306" w:hanging="360"/>
      </w:pPr>
    </w:lvl>
    <w:lvl w:ilvl="4" w:tplc="08190019" w:tentative="1">
      <w:start w:val="1"/>
      <w:numFmt w:val="lowerLetter"/>
      <w:lvlText w:val="%5."/>
      <w:lvlJc w:val="left"/>
      <w:pPr>
        <w:ind w:left="4026" w:hanging="360"/>
      </w:pPr>
    </w:lvl>
    <w:lvl w:ilvl="5" w:tplc="0819001B" w:tentative="1">
      <w:start w:val="1"/>
      <w:numFmt w:val="lowerRoman"/>
      <w:lvlText w:val="%6."/>
      <w:lvlJc w:val="right"/>
      <w:pPr>
        <w:ind w:left="4746" w:hanging="180"/>
      </w:pPr>
    </w:lvl>
    <w:lvl w:ilvl="6" w:tplc="0819000F" w:tentative="1">
      <w:start w:val="1"/>
      <w:numFmt w:val="decimal"/>
      <w:lvlText w:val="%7."/>
      <w:lvlJc w:val="left"/>
      <w:pPr>
        <w:ind w:left="5466" w:hanging="360"/>
      </w:pPr>
    </w:lvl>
    <w:lvl w:ilvl="7" w:tplc="08190019" w:tentative="1">
      <w:start w:val="1"/>
      <w:numFmt w:val="lowerLetter"/>
      <w:lvlText w:val="%8."/>
      <w:lvlJc w:val="left"/>
      <w:pPr>
        <w:ind w:left="6186" w:hanging="360"/>
      </w:pPr>
    </w:lvl>
    <w:lvl w:ilvl="8" w:tplc="08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D421899"/>
    <w:multiLevelType w:val="hybridMultilevel"/>
    <w:tmpl w:val="5E0E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26B6C"/>
    <w:multiLevelType w:val="hybridMultilevel"/>
    <w:tmpl w:val="B2062A1E"/>
    <w:lvl w:ilvl="0" w:tplc="1F9E41AC">
      <w:start w:val="2"/>
      <w:numFmt w:val="bullet"/>
      <w:lvlText w:val="-"/>
      <w:lvlJc w:val="left"/>
      <w:pPr>
        <w:ind w:left="355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5F6322BC"/>
    <w:multiLevelType w:val="hybridMultilevel"/>
    <w:tmpl w:val="13D2E080"/>
    <w:lvl w:ilvl="0" w:tplc="4B0C5D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9212F"/>
    <w:multiLevelType w:val="hybridMultilevel"/>
    <w:tmpl w:val="9716C338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9361A2F"/>
    <w:multiLevelType w:val="hybridMultilevel"/>
    <w:tmpl w:val="29C26F2C"/>
    <w:lvl w:ilvl="0" w:tplc="04190017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1" w15:restartNumberingAfterBreak="0">
    <w:nsid w:val="7C911B83"/>
    <w:multiLevelType w:val="hybridMultilevel"/>
    <w:tmpl w:val="AB3CB036"/>
    <w:lvl w:ilvl="0" w:tplc="9A6ED6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5"/>
  </w:num>
  <w:num w:numId="10">
    <w:abstractNumId w:val="2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CA8"/>
    <w:rsid w:val="00002B54"/>
    <w:rsid w:val="00002C22"/>
    <w:rsid w:val="00007123"/>
    <w:rsid w:val="0001175F"/>
    <w:rsid w:val="0001662C"/>
    <w:rsid w:val="00016728"/>
    <w:rsid w:val="0001719C"/>
    <w:rsid w:val="00017644"/>
    <w:rsid w:val="00017E7B"/>
    <w:rsid w:val="0002042C"/>
    <w:rsid w:val="000261D7"/>
    <w:rsid w:val="00026DD3"/>
    <w:rsid w:val="00027D8B"/>
    <w:rsid w:val="000337B1"/>
    <w:rsid w:val="00054352"/>
    <w:rsid w:val="000605F4"/>
    <w:rsid w:val="00064511"/>
    <w:rsid w:val="00070EE4"/>
    <w:rsid w:val="000725A6"/>
    <w:rsid w:val="000739B0"/>
    <w:rsid w:val="000739CB"/>
    <w:rsid w:val="00082C40"/>
    <w:rsid w:val="0008675F"/>
    <w:rsid w:val="000B25A8"/>
    <w:rsid w:val="000C079B"/>
    <w:rsid w:val="000C1388"/>
    <w:rsid w:val="000D0942"/>
    <w:rsid w:val="000D54BD"/>
    <w:rsid w:val="000D7455"/>
    <w:rsid w:val="000E0331"/>
    <w:rsid w:val="000E0B6D"/>
    <w:rsid w:val="000E7E6B"/>
    <w:rsid w:val="000F3173"/>
    <w:rsid w:val="00102432"/>
    <w:rsid w:val="001036F6"/>
    <w:rsid w:val="00120DDC"/>
    <w:rsid w:val="00123994"/>
    <w:rsid w:val="00136F89"/>
    <w:rsid w:val="00145F3C"/>
    <w:rsid w:val="0015700D"/>
    <w:rsid w:val="0016017B"/>
    <w:rsid w:val="00166657"/>
    <w:rsid w:val="00167330"/>
    <w:rsid w:val="00171D38"/>
    <w:rsid w:val="001809CC"/>
    <w:rsid w:val="0018302A"/>
    <w:rsid w:val="00186949"/>
    <w:rsid w:val="00187A03"/>
    <w:rsid w:val="001A0037"/>
    <w:rsid w:val="001B561C"/>
    <w:rsid w:val="001B7ED8"/>
    <w:rsid w:val="001C2237"/>
    <w:rsid w:val="001D335B"/>
    <w:rsid w:val="001D5BA4"/>
    <w:rsid w:val="001E4DDC"/>
    <w:rsid w:val="001E5D4A"/>
    <w:rsid w:val="001F001E"/>
    <w:rsid w:val="001F3BBC"/>
    <w:rsid w:val="001F5B94"/>
    <w:rsid w:val="001F6932"/>
    <w:rsid w:val="001F7D06"/>
    <w:rsid w:val="002045F9"/>
    <w:rsid w:val="0020726F"/>
    <w:rsid w:val="0021294D"/>
    <w:rsid w:val="00223DD4"/>
    <w:rsid w:val="00232FF0"/>
    <w:rsid w:val="002352D9"/>
    <w:rsid w:val="002356D6"/>
    <w:rsid w:val="00236078"/>
    <w:rsid w:val="002362F3"/>
    <w:rsid w:val="00246530"/>
    <w:rsid w:val="0025310A"/>
    <w:rsid w:val="00253520"/>
    <w:rsid w:val="0027564F"/>
    <w:rsid w:val="00277C40"/>
    <w:rsid w:val="00284C9D"/>
    <w:rsid w:val="002874BB"/>
    <w:rsid w:val="00287565"/>
    <w:rsid w:val="002917C4"/>
    <w:rsid w:val="002978B5"/>
    <w:rsid w:val="002A2E2D"/>
    <w:rsid w:val="002A44A1"/>
    <w:rsid w:val="002B0121"/>
    <w:rsid w:val="002B0180"/>
    <w:rsid w:val="002B0C8A"/>
    <w:rsid w:val="002C069C"/>
    <w:rsid w:val="002C2FD9"/>
    <w:rsid w:val="002D175C"/>
    <w:rsid w:val="002D7205"/>
    <w:rsid w:val="002E6CEE"/>
    <w:rsid w:val="002E6E1C"/>
    <w:rsid w:val="002E7146"/>
    <w:rsid w:val="002F0E49"/>
    <w:rsid w:val="002F3D3F"/>
    <w:rsid w:val="00300975"/>
    <w:rsid w:val="00300AE8"/>
    <w:rsid w:val="00307DCF"/>
    <w:rsid w:val="00312718"/>
    <w:rsid w:val="003217D4"/>
    <w:rsid w:val="003226C8"/>
    <w:rsid w:val="00331033"/>
    <w:rsid w:val="0033408C"/>
    <w:rsid w:val="00335FF3"/>
    <w:rsid w:val="00341A5D"/>
    <w:rsid w:val="00341D66"/>
    <w:rsid w:val="00343FE6"/>
    <w:rsid w:val="00345143"/>
    <w:rsid w:val="0034660D"/>
    <w:rsid w:val="00352EE2"/>
    <w:rsid w:val="003616A1"/>
    <w:rsid w:val="00361961"/>
    <w:rsid w:val="00372D92"/>
    <w:rsid w:val="0037392E"/>
    <w:rsid w:val="00382AD3"/>
    <w:rsid w:val="00385586"/>
    <w:rsid w:val="00390950"/>
    <w:rsid w:val="00393A20"/>
    <w:rsid w:val="0039616E"/>
    <w:rsid w:val="003B260A"/>
    <w:rsid w:val="003B7512"/>
    <w:rsid w:val="003B7977"/>
    <w:rsid w:val="003C386E"/>
    <w:rsid w:val="003C40E1"/>
    <w:rsid w:val="003C6DBA"/>
    <w:rsid w:val="003D5995"/>
    <w:rsid w:val="003E2AB4"/>
    <w:rsid w:val="003E4432"/>
    <w:rsid w:val="003F0FAE"/>
    <w:rsid w:val="0040345A"/>
    <w:rsid w:val="00405B99"/>
    <w:rsid w:val="00410CA8"/>
    <w:rsid w:val="00413BAD"/>
    <w:rsid w:val="004208D5"/>
    <w:rsid w:val="00432263"/>
    <w:rsid w:val="004331D7"/>
    <w:rsid w:val="00452460"/>
    <w:rsid w:val="00453953"/>
    <w:rsid w:val="00454AE6"/>
    <w:rsid w:val="00455429"/>
    <w:rsid w:val="004561B8"/>
    <w:rsid w:val="00471DAD"/>
    <w:rsid w:val="00472050"/>
    <w:rsid w:val="004849AD"/>
    <w:rsid w:val="004960E1"/>
    <w:rsid w:val="004963DF"/>
    <w:rsid w:val="004A4351"/>
    <w:rsid w:val="004A5482"/>
    <w:rsid w:val="004B586F"/>
    <w:rsid w:val="004B5E9A"/>
    <w:rsid w:val="004C6B77"/>
    <w:rsid w:val="004D069F"/>
    <w:rsid w:val="004E745F"/>
    <w:rsid w:val="004F248E"/>
    <w:rsid w:val="004F2B4F"/>
    <w:rsid w:val="00505615"/>
    <w:rsid w:val="00512FEE"/>
    <w:rsid w:val="00514279"/>
    <w:rsid w:val="00523FFF"/>
    <w:rsid w:val="00525B41"/>
    <w:rsid w:val="005457F9"/>
    <w:rsid w:val="00561C54"/>
    <w:rsid w:val="0057245B"/>
    <w:rsid w:val="00584AF9"/>
    <w:rsid w:val="00597506"/>
    <w:rsid w:val="005A06B9"/>
    <w:rsid w:val="005A79AE"/>
    <w:rsid w:val="005B7E3E"/>
    <w:rsid w:val="005C5DC0"/>
    <w:rsid w:val="005D0B50"/>
    <w:rsid w:val="005D4F11"/>
    <w:rsid w:val="005E3990"/>
    <w:rsid w:val="005E3E8B"/>
    <w:rsid w:val="005E59DF"/>
    <w:rsid w:val="005E5B01"/>
    <w:rsid w:val="005F0E5E"/>
    <w:rsid w:val="005F2B17"/>
    <w:rsid w:val="005F615D"/>
    <w:rsid w:val="00601B6D"/>
    <w:rsid w:val="00605024"/>
    <w:rsid w:val="00606E2A"/>
    <w:rsid w:val="00610BF0"/>
    <w:rsid w:val="006153B3"/>
    <w:rsid w:val="00616917"/>
    <w:rsid w:val="00621A57"/>
    <w:rsid w:val="00621B43"/>
    <w:rsid w:val="006315C9"/>
    <w:rsid w:val="006453FD"/>
    <w:rsid w:val="0064721F"/>
    <w:rsid w:val="006521B9"/>
    <w:rsid w:val="00661ABC"/>
    <w:rsid w:val="00663A5C"/>
    <w:rsid w:val="006648E7"/>
    <w:rsid w:val="00670305"/>
    <w:rsid w:val="0068199E"/>
    <w:rsid w:val="00682867"/>
    <w:rsid w:val="006850F1"/>
    <w:rsid w:val="0068660D"/>
    <w:rsid w:val="00687BBF"/>
    <w:rsid w:val="00691F8B"/>
    <w:rsid w:val="006941AD"/>
    <w:rsid w:val="006955DC"/>
    <w:rsid w:val="006967C8"/>
    <w:rsid w:val="006A1449"/>
    <w:rsid w:val="006A1690"/>
    <w:rsid w:val="006A2448"/>
    <w:rsid w:val="006A2C65"/>
    <w:rsid w:val="006A55D9"/>
    <w:rsid w:val="006A7A7C"/>
    <w:rsid w:val="006B366F"/>
    <w:rsid w:val="006B444A"/>
    <w:rsid w:val="006B6637"/>
    <w:rsid w:val="006B688E"/>
    <w:rsid w:val="006C1C43"/>
    <w:rsid w:val="006C1E96"/>
    <w:rsid w:val="006C45FC"/>
    <w:rsid w:val="006C7B1C"/>
    <w:rsid w:val="006D7865"/>
    <w:rsid w:val="006E3AFD"/>
    <w:rsid w:val="006E5D03"/>
    <w:rsid w:val="006F1BF7"/>
    <w:rsid w:val="006F24F8"/>
    <w:rsid w:val="006F6645"/>
    <w:rsid w:val="00703B69"/>
    <w:rsid w:val="00714595"/>
    <w:rsid w:val="007166B9"/>
    <w:rsid w:val="00725150"/>
    <w:rsid w:val="007258E7"/>
    <w:rsid w:val="00727DF2"/>
    <w:rsid w:val="00731685"/>
    <w:rsid w:val="00741371"/>
    <w:rsid w:val="0074427E"/>
    <w:rsid w:val="00745111"/>
    <w:rsid w:val="007523C7"/>
    <w:rsid w:val="00752661"/>
    <w:rsid w:val="00754859"/>
    <w:rsid w:val="00766C09"/>
    <w:rsid w:val="007677F3"/>
    <w:rsid w:val="00772924"/>
    <w:rsid w:val="00775E3A"/>
    <w:rsid w:val="00776A2A"/>
    <w:rsid w:val="00782AF4"/>
    <w:rsid w:val="0079268F"/>
    <w:rsid w:val="007971B5"/>
    <w:rsid w:val="007A0F25"/>
    <w:rsid w:val="007B0965"/>
    <w:rsid w:val="007B67CE"/>
    <w:rsid w:val="007C0277"/>
    <w:rsid w:val="007C2C01"/>
    <w:rsid w:val="007D1E81"/>
    <w:rsid w:val="007D551F"/>
    <w:rsid w:val="007E0B47"/>
    <w:rsid w:val="007F4B47"/>
    <w:rsid w:val="007F6A41"/>
    <w:rsid w:val="0080543B"/>
    <w:rsid w:val="00822D9B"/>
    <w:rsid w:val="00825875"/>
    <w:rsid w:val="00837185"/>
    <w:rsid w:val="00842124"/>
    <w:rsid w:val="0084333B"/>
    <w:rsid w:val="00844CB3"/>
    <w:rsid w:val="00847045"/>
    <w:rsid w:val="00847224"/>
    <w:rsid w:val="00847354"/>
    <w:rsid w:val="00854BF2"/>
    <w:rsid w:val="00856428"/>
    <w:rsid w:val="00864CA9"/>
    <w:rsid w:val="00871810"/>
    <w:rsid w:val="00874522"/>
    <w:rsid w:val="00875AD6"/>
    <w:rsid w:val="008764EF"/>
    <w:rsid w:val="00886110"/>
    <w:rsid w:val="0089758D"/>
    <w:rsid w:val="008A79A2"/>
    <w:rsid w:val="008B6034"/>
    <w:rsid w:val="008C5DB8"/>
    <w:rsid w:val="008D1A6F"/>
    <w:rsid w:val="008E50CF"/>
    <w:rsid w:val="008F1C7F"/>
    <w:rsid w:val="008F4F4C"/>
    <w:rsid w:val="008F6E4E"/>
    <w:rsid w:val="008F7472"/>
    <w:rsid w:val="00913D2F"/>
    <w:rsid w:val="00925260"/>
    <w:rsid w:val="00925647"/>
    <w:rsid w:val="00925CF6"/>
    <w:rsid w:val="00931811"/>
    <w:rsid w:val="00933A9C"/>
    <w:rsid w:val="00933FB3"/>
    <w:rsid w:val="00935D0C"/>
    <w:rsid w:val="0094208F"/>
    <w:rsid w:val="009579B6"/>
    <w:rsid w:val="00961DB4"/>
    <w:rsid w:val="0096754B"/>
    <w:rsid w:val="00985C91"/>
    <w:rsid w:val="0098782F"/>
    <w:rsid w:val="009900A4"/>
    <w:rsid w:val="009915F0"/>
    <w:rsid w:val="009A2EE9"/>
    <w:rsid w:val="009A3E4E"/>
    <w:rsid w:val="009B2C93"/>
    <w:rsid w:val="009B4500"/>
    <w:rsid w:val="009B64A9"/>
    <w:rsid w:val="009B7CA4"/>
    <w:rsid w:val="009C5473"/>
    <w:rsid w:val="009D267D"/>
    <w:rsid w:val="009D5D7D"/>
    <w:rsid w:val="009E0758"/>
    <w:rsid w:val="009F1F0B"/>
    <w:rsid w:val="009F450E"/>
    <w:rsid w:val="00A004B8"/>
    <w:rsid w:val="00A0293F"/>
    <w:rsid w:val="00A06B29"/>
    <w:rsid w:val="00A127FD"/>
    <w:rsid w:val="00A14FEA"/>
    <w:rsid w:val="00A23B90"/>
    <w:rsid w:val="00A27968"/>
    <w:rsid w:val="00A3146A"/>
    <w:rsid w:val="00A35201"/>
    <w:rsid w:val="00A402C7"/>
    <w:rsid w:val="00A4799B"/>
    <w:rsid w:val="00A50904"/>
    <w:rsid w:val="00A524EF"/>
    <w:rsid w:val="00A63554"/>
    <w:rsid w:val="00A65D4A"/>
    <w:rsid w:val="00A66F83"/>
    <w:rsid w:val="00A76206"/>
    <w:rsid w:val="00A814B7"/>
    <w:rsid w:val="00A83888"/>
    <w:rsid w:val="00A91074"/>
    <w:rsid w:val="00A94AEC"/>
    <w:rsid w:val="00AA381E"/>
    <w:rsid w:val="00AA540C"/>
    <w:rsid w:val="00AA6DE8"/>
    <w:rsid w:val="00AB5D76"/>
    <w:rsid w:val="00AC00FE"/>
    <w:rsid w:val="00AC0924"/>
    <w:rsid w:val="00AC7781"/>
    <w:rsid w:val="00AD0D72"/>
    <w:rsid w:val="00AD1C45"/>
    <w:rsid w:val="00AD50B7"/>
    <w:rsid w:val="00AD72BE"/>
    <w:rsid w:val="00B00653"/>
    <w:rsid w:val="00B03C14"/>
    <w:rsid w:val="00B0781A"/>
    <w:rsid w:val="00B14FCD"/>
    <w:rsid w:val="00B158D8"/>
    <w:rsid w:val="00B20F76"/>
    <w:rsid w:val="00B24D4C"/>
    <w:rsid w:val="00B25B6C"/>
    <w:rsid w:val="00B3710C"/>
    <w:rsid w:val="00B408C8"/>
    <w:rsid w:val="00B4280B"/>
    <w:rsid w:val="00B505E4"/>
    <w:rsid w:val="00B615D2"/>
    <w:rsid w:val="00B61F11"/>
    <w:rsid w:val="00B629C5"/>
    <w:rsid w:val="00B657D7"/>
    <w:rsid w:val="00B75900"/>
    <w:rsid w:val="00B80287"/>
    <w:rsid w:val="00B84BEA"/>
    <w:rsid w:val="00B86BEC"/>
    <w:rsid w:val="00B96519"/>
    <w:rsid w:val="00BA30C5"/>
    <w:rsid w:val="00BB3DC8"/>
    <w:rsid w:val="00BB3FE6"/>
    <w:rsid w:val="00BC3040"/>
    <w:rsid w:val="00BC7170"/>
    <w:rsid w:val="00BC72EF"/>
    <w:rsid w:val="00BD0E37"/>
    <w:rsid w:val="00BE3FAC"/>
    <w:rsid w:val="00BF47A2"/>
    <w:rsid w:val="00BF5056"/>
    <w:rsid w:val="00BF6A27"/>
    <w:rsid w:val="00C06081"/>
    <w:rsid w:val="00C103C5"/>
    <w:rsid w:val="00C12317"/>
    <w:rsid w:val="00C14E72"/>
    <w:rsid w:val="00C15672"/>
    <w:rsid w:val="00C1608F"/>
    <w:rsid w:val="00C21BB8"/>
    <w:rsid w:val="00C22BCD"/>
    <w:rsid w:val="00C25609"/>
    <w:rsid w:val="00C44741"/>
    <w:rsid w:val="00C50B4B"/>
    <w:rsid w:val="00C512C4"/>
    <w:rsid w:val="00C51946"/>
    <w:rsid w:val="00C548DC"/>
    <w:rsid w:val="00C61B0A"/>
    <w:rsid w:val="00C62887"/>
    <w:rsid w:val="00C63882"/>
    <w:rsid w:val="00C64A51"/>
    <w:rsid w:val="00C73825"/>
    <w:rsid w:val="00C750AB"/>
    <w:rsid w:val="00C80167"/>
    <w:rsid w:val="00C8203F"/>
    <w:rsid w:val="00C85A64"/>
    <w:rsid w:val="00C87EB2"/>
    <w:rsid w:val="00CA235C"/>
    <w:rsid w:val="00CA4F71"/>
    <w:rsid w:val="00CB4764"/>
    <w:rsid w:val="00CB48A4"/>
    <w:rsid w:val="00CB6709"/>
    <w:rsid w:val="00CB6E4A"/>
    <w:rsid w:val="00CB74B1"/>
    <w:rsid w:val="00CD69F2"/>
    <w:rsid w:val="00CE25F2"/>
    <w:rsid w:val="00CF23A4"/>
    <w:rsid w:val="00CF5843"/>
    <w:rsid w:val="00CF5D69"/>
    <w:rsid w:val="00D03BE0"/>
    <w:rsid w:val="00D16587"/>
    <w:rsid w:val="00D3267D"/>
    <w:rsid w:val="00D351C7"/>
    <w:rsid w:val="00D372E4"/>
    <w:rsid w:val="00D412D0"/>
    <w:rsid w:val="00D422AD"/>
    <w:rsid w:val="00D42529"/>
    <w:rsid w:val="00D44387"/>
    <w:rsid w:val="00D46621"/>
    <w:rsid w:val="00D518A1"/>
    <w:rsid w:val="00D60072"/>
    <w:rsid w:val="00D63AF6"/>
    <w:rsid w:val="00D65EE7"/>
    <w:rsid w:val="00D8409B"/>
    <w:rsid w:val="00D85EB4"/>
    <w:rsid w:val="00D90A11"/>
    <w:rsid w:val="00DA6B36"/>
    <w:rsid w:val="00DB7306"/>
    <w:rsid w:val="00DB756D"/>
    <w:rsid w:val="00DC09ED"/>
    <w:rsid w:val="00DC635E"/>
    <w:rsid w:val="00DD0325"/>
    <w:rsid w:val="00DD539B"/>
    <w:rsid w:val="00DD624A"/>
    <w:rsid w:val="00DE37BF"/>
    <w:rsid w:val="00DE676D"/>
    <w:rsid w:val="00DF2AEE"/>
    <w:rsid w:val="00E00D0B"/>
    <w:rsid w:val="00E04481"/>
    <w:rsid w:val="00E0615D"/>
    <w:rsid w:val="00E06169"/>
    <w:rsid w:val="00E111E4"/>
    <w:rsid w:val="00E12A2F"/>
    <w:rsid w:val="00E12F3C"/>
    <w:rsid w:val="00E1313F"/>
    <w:rsid w:val="00E16226"/>
    <w:rsid w:val="00E205EF"/>
    <w:rsid w:val="00E35B3C"/>
    <w:rsid w:val="00E40FDD"/>
    <w:rsid w:val="00E43CA8"/>
    <w:rsid w:val="00E54D5F"/>
    <w:rsid w:val="00E643FA"/>
    <w:rsid w:val="00E64CEB"/>
    <w:rsid w:val="00E64D92"/>
    <w:rsid w:val="00E8350A"/>
    <w:rsid w:val="00E84D67"/>
    <w:rsid w:val="00E85F7C"/>
    <w:rsid w:val="00E93717"/>
    <w:rsid w:val="00E955DB"/>
    <w:rsid w:val="00EA597A"/>
    <w:rsid w:val="00EA5EC3"/>
    <w:rsid w:val="00EB40A2"/>
    <w:rsid w:val="00EC00D2"/>
    <w:rsid w:val="00EC59A7"/>
    <w:rsid w:val="00ED554B"/>
    <w:rsid w:val="00EE2E09"/>
    <w:rsid w:val="00EE35CB"/>
    <w:rsid w:val="00EE4263"/>
    <w:rsid w:val="00F116CD"/>
    <w:rsid w:val="00F17292"/>
    <w:rsid w:val="00F22E19"/>
    <w:rsid w:val="00F25B61"/>
    <w:rsid w:val="00F3105C"/>
    <w:rsid w:val="00F31A9F"/>
    <w:rsid w:val="00F33EEC"/>
    <w:rsid w:val="00F5791A"/>
    <w:rsid w:val="00F6368A"/>
    <w:rsid w:val="00F727AD"/>
    <w:rsid w:val="00F84A5A"/>
    <w:rsid w:val="00F85ABB"/>
    <w:rsid w:val="00F86891"/>
    <w:rsid w:val="00FA4101"/>
    <w:rsid w:val="00FB025B"/>
    <w:rsid w:val="00FB152F"/>
    <w:rsid w:val="00FB353E"/>
    <w:rsid w:val="00FB5571"/>
    <w:rsid w:val="00FC0BB0"/>
    <w:rsid w:val="00FD5C3D"/>
    <w:rsid w:val="00FE05FA"/>
    <w:rsid w:val="00FE1FB3"/>
    <w:rsid w:val="00FE287D"/>
    <w:rsid w:val="00FE5667"/>
    <w:rsid w:val="00FF31A6"/>
    <w:rsid w:val="00FF3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A536479"/>
  <w15:docId w15:val="{7B401A08-D33D-4414-9331-316AD88A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409B"/>
    <w:pPr>
      <w:keepNext/>
      <w:jc w:val="right"/>
      <w:outlineLvl w:val="0"/>
    </w:pPr>
    <w:rPr>
      <w:lang w:val="ro-RO"/>
    </w:rPr>
  </w:style>
  <w:style w:type="paragraph" w:styleId="6">
    <w:name w:val="heading 6"/>
    <w:basedOn w:val="a"/>
    <w:next w:val="a"/>
    <w:link w:val="60"/>
    <w:qFormat/>
    <w:rsid w:val="000E033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3C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43CA8"/>
  </w:style>
  <w:style w:type="paragraph" w:styleId="a5">
    <w:name w:val="footer"/>
    <w:basedOn w:val="a"/>
    <w:link w:val="a6"/>
    <w:unhideWhenUsed/>
    <w:rsid w:val="00E43C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E43CA8"/>
  </w:style>
  <w:style w:type="paragraph" w:styleId="a7">
    <w:name w:val="Balloon Text"/>
    <w:basedOn w:val="a"/>
    <w:link w:val="a8"/>
    <w:uiPriority w:val="99"/>
    <w:semiHidden/>
    <w:unhideWhenUsed/>
    <w:rsid w:val="00E43C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C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409B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a9">
    <w:name w:val="Body Text"/>
    <w:basedOn w:val="a"/>
    <w:link w:val="aa"/>
    <w:rsid w:val="00D8409B"/>
    <w:rPr>
      <w:sz w:val="28"/>
      <w:lang w:val="ro-RO"/>
    </w:rPr>
  </w:style>
  <w:style w:type="character" w:customStyle="1" w:styleId="aa">
    <w:name w:val="Основной текст Знак"/>
    <w:basedOn w:val="a0"/>
    <w:link w:val="a9"/>
    <w:rsid w:val="00D8409B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styleId="ab">
    <w:name w:val="Strong"/>
    <w:basedOn w:val="a0"/>
    <w:qFormat/>
    <w:rsid w:val="00D8409B"/>
    <w:rPr>
      <w:b/>
      <w:bCs/>
    </w:rPr>
  </w:style>
  <w:style w:type="character" w:customStyle="1" w:styleId="60">
    <w:name w:val="Заголовок 6 Знак"/>
    <w:basedOn w:val="a0"/>
    <w:link w:val="6"/>
    <w:rsid w:val="000E0331"/>
    <w:rPr>
      <w:rFonts w:ascii="Calibri" w:eastAsia="Times New Roman" w:hAnsi="Calibri" w:cs="Times New Roman"/>
      <w:b/>
      <w:bCs/>
      <w:lang w:eastAsia="ru-RU"/>
    </w:rPr>
  </w:style>
  <w:style w:type="paragraph" w:styleId="ac">
    <w:name w:val="List Paragraph"/>
    <w:basedOn w:val="a"/>
    <w:uiPriority w:val="34"/>
    <w:qFormat/>
    <w:rsid w:val="00EE2E09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606E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06E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FE56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o-RO" w:eastAsia="ru-RU"/>
    </w:rPr>
  </w:style>
  <w:style w:type="paragraph" w:styleId="ad">
    <w:name w:val="Body Text Indent"/>
    <w:basedOn w:val="a"/>
    <w:link w:val="ae"/>
    <w:uiPriority w:val="99"/>
    <w:unhideWhenUsed/>
    <w:rsid w:val="00FE566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FE5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CharChar">
    <w:name w:val="Знак Знак4 Char Char"/>
    <w:basedOn w:val="a"/>
    <w:rsid w:val="00C50B4B"/>
    <w:pPr>
      <w:spacing w:after="160" w:line="240" w:lineRule="exact"/>
    </w:pPr>
    <w:rPr>
      <w:rFonts w:ascii="Arial" w:eastAsia="Batang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82D47-A810-4B1D-8BE1-77C97AF6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aprobari.inm@gmail.com</cp:lastModifiedBy>
  <cp:revision>27</cp:revision>
  <cp:lastPrinted>2021-09-30T06:09:00Z</cp:lastPrinted>
  <dcterms:created xsi:type="dcterms:W3CDTF">2017-09-20T08:55:00Z</dcterms:created>
  <dcterms:modified xsi:type="dcterms:W3CDTF">2021-09-30T06:12:00Z</dcterms:modified>
</cp:coreProperties>
</file>