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96263A" w:rsidRPr="008B4740" w14:paraId="2E7C0683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0529C520" w14:textId="64842930" w:rsidR="0096263A" w:rsidRPr="002E551D" w:rsidRDefault="0096263A" w:rsidP="00C403C5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C403C5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420196" w:rsidRPr="002E551D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4037BD" w:rsidRPr="002E551D">
              <w:rPr>
                <w:rFonts w:cstheme="minorHAnsi"/>
                <w:sz w:val="28"/>
                <w:szCs w:val="28"/>
                <w:lang w:val="ro-RO"/>
              </w:rPr>
              <w:t>1</w:t>
            </w:r>
            <w:r w:rsidR="008B4740">
              <w:rPr>
                <w:rFonts w:cstheme="minorHAnsi"/>
                <w:sz w:val="28"/>
                <w:szCs w:val="28"/>
                <w:lang w:val="ro-RO"/>
              </w:rPr>
              <w:t>7</w:t>
            </w:r>
            <w:r w:rsidRPr="002E551D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9D74C9">
              <w:rPr>
                <w:rFonts w:cstheme="minorHAnsi"/>
                <w:sz w:val="28"/>
                <w:szCs w:val="28"/>
                <w:lang w:val="ro-RO"/>
              </w:rPr>
              <w:t>20</w:t>
            </w:r>
          </w:p>
        </w:tc>
      </w:tr>
      <w:tr w:rsidR="00E4208B" w:rsidRPr="002E551D" w14:paraId="2DEC3AB2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1297AB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4F517148" w14:textId="03A27C16" w:rsidR="00E4208B" w:rsidRPr="002E551D" w:rsidRDefault="00DA050A" w:rsidP="00C4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C403C5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E75C9E" w:rsidRPr="002E551D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4037BD" w:rsidRPr="002E551D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8B4740">
              <w:rPr>
                <w:rFonts w:cstheme="minorHAnsi"/>
                <w:sz w:val="24"/>
                <w:szCs w:val="24"/>
                <w:lang w:val="ro-RO"/>
              </w:rPr>
              <w:t>7</w:t>
            </w:r>
            <w:r w:rsidR="00E75C9E" w:rsidRPr="002E551D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14:paraId="0273C228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B4740" w14:paraId="26AEEB1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A94810D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0E27BE05" w14:textId="5ADD8B6F" w:rsidR="002E551D" w:rsidRPr="002E551D" w:rsidRDefault="008B4740" w:rsidP="0094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Dozatoare gravimetrice cu funcționare automată</w:t>
            </w:r>
            <w:r w:rsidR="00C403C5">
              <w:rPr>
                <w:rFonts w:cstheme="minorHAnsi"/>
                <w:sz w:val="24"/>
                <w:szCs w:val="24"/>
                <w:lang w:val="ro-RO"/>
              </w:rPr>
              <w:t>. Procedura de verificare metrologică</w:t>
            </w:r>
          </w:p>
        </w:tc>
        <w:tc>
          <w:tcPr>
            <w:tcW w:w="1666" w:type="dxa"/>
          </w:tcPr>
          <w:p w14:paraId="25B187AE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60688179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7D92C5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2F7458FF" w14:textId="31ABB725" w:rsidR="00E4208B" w:rsidRPr="002E551D" w:rsidRDefault="008B4740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09</w:t>
            </w:r>
            <w:r w:rsidR="00C403C5">
              <w:rPr>
                <w:rFonts w:cstheme="minorHAnsi"/>
                <w:sz w:val="24"/>
                <w:szCs w:val="24"/>
                <w:lang w:val="ro-RO"/>
              </w:rPr>
              <w:t>.1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9475DE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14:paraId="1D8708C7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3C1D7194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43BEE3A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2A2EF6CC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66BEADC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38431A2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09AFCC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64E0391B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08FBA059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403C5" w14:paraId="350BF10A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14EF6E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4D62C041" w14:textId="77777777" w:rsidR="00E4208B" w:rsidRPr="002E551D" w:rsidRDefault="00E4208B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60764A44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27CED352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62ADA69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5509B673" w14:textId="0F5CF078" w:rsidR="00E4208B" w:rsidRPr="002E551D" w:rsidRDefault="00ED1461" w:rsidP="00C40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9475DE">
              <w:rPr>
                <w:rFonts w:cstheme="minorHAnsi"/>
                <w:sz w:val="24"/>
                <w:szCs w:val="24"/>
                <w:lang w:val="ro-RO"/>
              </w:rPr>
              <w:t>I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18</w:t>
            </w:r>
            <w:r w:rsidR="008B4740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8B4740">
              <w:rPr>
                <w:rFonts w:cstheme="minorHAnsi"/>
                <w:sz w:val="24"/>
                <w:szCs w:val="24"/>
                <w:lang w:val="ro-RO"/>
              </w:rPr>
              <w:t>25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8B4740">
              <w:rPr>
                <w:rFonts w:cstheme="minorHAnsi"/>
                <w:sz w:val="24"/>
                <w:szCs w:val="24"/>
                <w:lang w:val="ro-RO"/>
              </w:rPr>
              <w:t>09</w:t>
            </w:r>
            <w:r w:rsidR="009475DE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9D74C9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14:paraId="70A93E7A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2484FBE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48DB42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0B44FAF6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705C6B1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5E3AD6A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CC12071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806602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</w:t>
            </w:r>
            <w:r w:rsidR="00E758F3" w:rsidRPr="00C403C5">
              <w:rPr>
                <w:rFonts w:cstheme="minorHAnsi"/>
                <w:color w:val="auto"/>
                <w:sz w:val="24"/>
                <w:szCs w:val="24"/>
                <w:lang w:val="ro-RO"/>
              </w:rPr>
              <w:t xml:space="preserve"> </w:t>
            </w:r>
            <w:r w:rsidR="00E758F3" w:rsidRPr="006264DD">
              <w:rPr>
                <w:rFonts w:cstheme="minorHAnsi"/>
                <w:color w:val="auto"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666" w:type="dxa"/>
          </w:tcPr>
          <w:p w14:paraId="67A273A1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124AC055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67EE0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6D9D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04A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0759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034D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6516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64DD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884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740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5DE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4C9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3C3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C21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3C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3D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EC08"/>
  <w15:docId w15:val="{54020E31-2E25-48E9-AD56-B4B6751D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251D-7B54-4B83-8B0A-00D4390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cangela</dc:creator>
  <cp:lastModifiedBy>Codrean A</cp:lastModifiedBy>
  <cp:revision>3</cp:revision>
  <dcterms:created xsi:type="dcterms:W3CDTF">2020-11-02T08:56:00Z</dcterms:created>
  <dcterms:modified xsi:type="dcterms:W3CDTF">2020-11-02T09:01:00Z</dcterms:modified>
</cp:coreProperties>
</file>