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4"/>
        <w:gridCol w:w="5265"/>
        <w:gridCol w:w="1616"/>
      </w:tblGrid>
      <w:tr w:rsidR="0096263A" w:rsidRPr="00355BCF" w14:paraId="12C1AD47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5D22952C" w14:textId="371D1073" w:rsidR="0096263A" w:rsidRPr="002E551D" w:rsidRDefault="0096263A" w:rsidP="00BA2563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6F50DE">
              <w:rPr>
                <w:rFonts w:cstheme="minorHAnsi"/>
                <w:sz w:val="28"/>
                <w:szCs w:val="28"/>
                <w:lang w:val="ro-RO"/>
              </w:rPr>
              <w:t>10</w:t>
            </w:r>
            <w:r w:rsidR="00420196" w:rsidRPr="002E551D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277614">
              <w:rPr>
                <w:rFonts w:cstheme="minorHAnsi"/>
                <w:sz w:val="28"/>
                <w:szCs w:val="28"/>
                <w:lang w:val="ro-RO"/>
              </w:rPr>
              <w:t>18</w:t>
            </w:r>
            <w:r w:rsidR="006F50DE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BA2563">
              <w:rPr>
                <w:rFonts w:cstheme="minorHAnsi"/>
                <w:sz w:val="28"/>
                <w:szCs w:val="28"/>
                <w:lang w:val="ro-RO"/>
              </w:rPr>
              <w:t>20</w:t>
            </w:r>
            <w:r w:rsidR="00AB75BF">
              <w:rPr>
                <w:rFonts w:cstheme="minorHAnsi"/>
                <w:sz w:val="28"/>
                <w:szCs w:val="28"/>
                <w:lang w:val="ro-RO"/>
              </w:rPr>
              <w:t>2</w:t>
            </w:r>
            <w:r w:rsidR="00277614">
              <w:rPr>
                <w:rFonts w:cstheme="minorHAnsi"/>
                <w:sz w:val="28"/>
                <w:szCs w:val="28"/>
                <w:lang w:val="ro-RO"/>
              </w:rPr>
              <w:t>3</w:t>
            </w:r>
          </w:p>
        </w:tc>
      </w:tr>
      <w:tr w:rsidR="00E4208B" w:rsidRPr="002E551D" w14:paraId="02190B38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B212CA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32BB9EF2" w14:textId="2AF2BF65" w:rsidR="00E4208B" w:rsidRPr="002E551D" w:rsidRDefault="00DA050A" w:rsidP="00BA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6F50DE">
              <w:rPr>
                <w:rFonts w:cstheme="minorHAnsi"/>
                <w:sz w:val="24"/>
                <w:szCs w:val="24"/>
                <w:lang w:val="ro-RO"/>
              </w:rPr>
              <w:t>10-</w:t>
            </w:r>
            <w:r w:rsidR="00277614">
              <w:rPr>
                <w:rFonts w:cstheme="minorHAnsi"/>
                <w:sz w:val="24"/>
                <w:szCs w:val="24"/>
                <w:lang w:val="ro-RO"/>
              </w:rPr>
              <w:t>18</w:t>
            </w:r>
            <w:r w:rsidR="006F50DE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BA2563">
              <w:rPr>
                <w:rFonts w:cstheme="minorHAnsi"/>
                <w:sz w:val="24"/>
                <w:szCs w:val="24"/>
                <w:lang w:val="ro-RO"/>
              </w:rPr>
              <w:t>20</w:t>
            </w:r>
            <w:r w:rsidR="00AB75BF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277614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666" w:type="dxa"/>
          </w:tcPr>
          <w:p w14:paraId="62CD894C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77614" w14:paraId="41907A0E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D0185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6B41C560" w14:textId="0DD1206A" w:rsidR="002E551D" w:rsidRPr="002E551D" w:rsidRDefault="00277614" w:rsidP="00BA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77614">
              <w:rPr>
                <w:rFonts w:cstheme="minorHAnsi"/>
                <w:sz w:val="24"/>
                <w:szCs w:val="24"/>
                <w:lang w:val="ro-RO"/>
              </w:rPr>
              <w:t>Aparate/Sisteme pentru măsurarea vitezei de mișcare a autovehiculelor. Cerințe tehnice şi metrologice. Procedura de verificare metrologică</w:t>
            </w:r>
            <w:r>
              <w:rPr>
                <w:rFonts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1666" w:type="dxa"/>
          </w:tcPr>
          <w:p w14:paraId="553DDE92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5E89960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A73DF5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5100B5CC" w14:textId="1F3A0730" w:rsidR="00E4208B" w:rsidRPr="002E551D" w:rsidRDefault="00277614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19</w:t>
            </w:r>
            <w:r w:rsidR="00BA2563">
              <w:rPr>
                <w:rFonts w:cstheme="minorHAnsi"/>
                <w:sz w:val="24"/>
                <w:szCs w:val="24"/>
                <w:lang w:val="ro-RO"/>
              </w:rPr>
              <w:t>.</w:t>
            </w:r>
            <w:r>
              <w:rPr>
                <w:rFonts w:cstheme="minorHAnsi"/>
                <w:sz w:val="24"/>
                <w:szCs w:val="24"/>
                <w:lang w:val="ro-RO"/>
              </w:rPr>
              <w:t>12</w:t>
            </w:r>
            <w:r w:rsidR="00BA2563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AB75BF">
              <w:rPr>
                <w:rFonts w:cstheme="minorHAnsi"/>
                <w:sz w:val="24"/>
                <w:szCs w:val="24"/>
                <w:lang w:val="ro-RO"/>
              </w:rPr>
              <w:t>2</w:t>
            </w:r>
            <w:r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666" w:type="dxa"/>
          </w:tcPr>
          <w:p w14:paraId="234B2C20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2BC25FF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750B1DF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0DC4821F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46C08507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41C2C619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0A9A4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1CCD6C30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0FBC317A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00607F6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836906F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104FECFC" w14:textId="00438F3F" w:rsidR="00E4208B" w:rsidRPr="002E551D" w:rsidRDefault="00277614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14</w:t>
            </w:r>
          </w:p>
        </w:tc>
        <w:tc>
          <w:tcPr>
            <w:tcW w:w="1666" w:type="dxa"/>
          </w:tcPr>
          <w:p w14:paraId="6543404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8D2DC00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26C413B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6E0F5E9B" w14:textId="7F408903" w:rsidR="00E4208B" w:rsidRPr="002E551D" w:rsidRDefault="00BA2563" w:rsidP="006F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277614">
              <w:rPr>
                <w:rFonts w:cstheme="minorHAnsi"/>
                <w:sz w:val="24"/>
                <w:szCs w:val="24"/>
                <w:lang w:val="ro-RO"/>
              </w:rPr>
              <w:t>DED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 </w:t>
            </w:r>
            <w:r w:rsidR="00277614">
              <w:rPr>
                <w:rFonts w:cstheme="minorHAnsi"/>
                <w:sz w:val="24"/>
                <w:szCs w:val="24"/>
                <w:lang w:val="ro-RO"/>
              </w:rPr>
              <w:t>118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277614">
              <w:rPr>
                <w:rFonts w:cstheme="minorHAnsi"/>
                <w:sz w:val="24"/>
                <w:szCs w:val="24"/>
                <w:lang w:val="ro-RO"/>
              </w:rPr>
              <w:t>14.09.2023</w:t>
            </w:r>
            <w:bookmarkStart w:id="0" w:name="_GoBack"/>
            <w:bookmarkEnd w:id="0"/>
          </w:p>
        </w:tc>
        <w:tc>
          <w:tcPr>
            <w:tcW w:w="1666" w:type="dxa"/>
          </w:tcPr>
          <w:p w14:paraId="5EAD48E8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CF42EC1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4EBF2D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4408C64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1FABCD6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D80A2E2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B2746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7F27BE5F" w14:textId="70BAC754" w:rsidR="00E4208B" w:rsidRPr="002E551D" w:rsidRDefault="00ED1461" w:rsidP="006F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CC2BEA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32BF3C7F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7AF5B4A1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0C53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614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CF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583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0DE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ABD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B75BF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563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2BEA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6DB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7F0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534A"/>
  <w15:docId w15:val="{638BDDF9-5CCA-4AD6-BCD2-A981F96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C8592-1CCF-477F-8638-D1B87B15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2023-10-20T10:42:00Z</dcterms:created>
  <dcterms:modified xsi:type="dcterms:W3CDTF">2023-10-20T10:44:00Z</dcterms:modified>
</cp:coreProperties>
</file>